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A6" w:rsidRDefault="00300BA6" w:rsidP="00300BA6">
      <w:pPr>
        <w:pStyle w:val="Intestazione"/>
        <w:spacing w:before="120"/>
        <w:rPr>
          <w:b/>
          <w:color w:val="0000FF"/>
          <w:spacing w:val="10"/>
        </w:rPr>
      </w:pPr>
    </w:p>
    <w:p w:rsidR="00F8624C" w:rsidRDefault="00F8624C" w:rsidP="00F8624C">
      <w:pPr>
        <w:pStyle w:val="Intestazione"/>
        <w:spacing w:before="120"/>
        <w:ind w:left="709"/>
        <w:jc w:val="center"/>
        <w:rPr>
          <w:b/>
          <w:color w:val="0000FF"/>
          <w:spacing w:val="10"/>
          <w:u w:val="single"/>
        </w:rPr>
      </w:pPr>
      <w:r>
        <w:rPr>
          <w:b/>
          <w:color w:val="0000FF"/>
          <w:spacing w:val="10"/>
        </w:rPr>
        <w:t>Allegato 3 alla delibera n. 141/2019</w:t>
      </w:r>
    </w:p>
    <w:p w:rsidR="00F8624C" w:rsidRDefault="00F8624C" w:rsidP="00F8624C">
      <w:pPr>
        <w:spacing w:before="480"/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Scheda di sintesi sulla rilevazione del Nucleo di Valutazione</w:t>
      </w:r>
      <w:r>
        <w:rPr>
          <w:b/>
          <w:bCs/>
          <w:spacing w:val="20"/>
          <w:sz w:val="24"/>
          <w:szCs w:val="24"/>
        </w:rPr>
        <w:br/>
        <w:t>del Comune di C</w:t>
      </w:r>
      <w:r>
        <w:rPr>
          <w:b/>
          <w:bCs/>
          <w:spacing w:val="20"/>
          <w:sz w:val="24"/>
          <w:szCs w:val="24"/>
        </w:rPr>
        <w:t>essapalombo (MC)</w:t>
      </w:r>
    </w:p>
    <w:p w:rsidR="00F8624C" w:rsidRDefault="00F8624C" w:rsidP="00F8624C">
      <w:pPr>
        <w:pStyle w:val="Paragrafoelenco"/>
        <w:spacing w:before="600" w:after="60"/>
        <w:ind w:left="0"/>
        <w:jc w:val="both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Data di svolgimento della rilevazione</w:t>
      </w:r>
    </w:p>
    <w:p w:rsidR="00F8624C" w:rsidRDefault="00F8624C" w:rsidP="00F8624C">
      <w:pPr>
        <w:pStyle w:val="Paragrafoelenco"/>
        <w:spacing w:before="120"/>
        <w:ind w:left="0"/>
        <w:jc w:val="both"/>
        <w:rPr>
          <w:spacing w:val="10"/>
          <w:sz w:val="22"/>
          <w:szCs w:val="22"/>
          <w:lang w:eastAsia="ar-SA"/>
        </w:rPr>
      </w:pPr>
      <w:r>
        <w:rPr>
          <w:spacing w:val="10"/>
          <w:sz w:val="22"/>
          <w:szCs w:val="22"/>
        </w:rPr>
        <w:t>La rilevazione è stata effettuata dal giorno 20/03/2019 al giorno 31/03/2019</w:t>
      </w:r>
    </w:p>
    <w:p w:rsidR="00F8624C" w:rsidRDefault="00F8624C" w:rsidP="00F8624C">
      <w:pPr>
        <w:pStyle w:val="Paragrafoelenco"/>
        <w:spacing w:before="360" w:after="60"/>
        <w:ind w:left="0"/>
        <w:jc w:val="both"/>
        <w:rPr>
          <w:b/>
          <w:bCs/>
          <w:spacing w:val="20"/>
          <w:sz w:val="22"/>
          <w:szCs w:val="22"/>
        </w:rPr>
      </w:pPr>
    </w:p>
    <w:p w:rsidR="00F8624C" w:rsidRDefault="00F8624C" w:rsidP="00F8624C">
      <w:pPr>
        <w:pStyle w:val="Paragrafoelenco"/>
        <w:spacing w:before="360" w:after="60"/>
        <w:ind w:left="0"/>
        <w:jc w:val="both"/>
        <w:rPr>
          <w:bCs/>
          <w:spacing w:val="20"/>
        </w:rPr>
      </w:pPr>
      <w:r>
        <w:rPr>
          <w:b/>
          <w:bCs/>
          <w:spacing w:val="20"/>
          <w:sz w:val="22"/>
          <w:szCs w:val="22"/>
        </w:rPr>
        <w:t xml:space="preserve">Estensione della rilevazione </w:t>
      </w:r>
      <w:r>
        <w:rPr>
          <w:bCs/>
          <w:spacing w:val="20"/>
        </w:rPr>
        <w:t>(nel caso di amministrazioni con uffici periferici)</w:t>
      </w:r>
      <w:r>
        <w:rPr>
          <w:bCs/>
          <w:spacing w:val="20"/>
        </w:rPr>
        <w:t xml:space="preserve"> </w:t>
      </w:r>
    </w:p>
    <w:p w:rsidR="00F8624C" w:rsidRDefault="00F8624C" w:rsidP="00F8624C">
      <w:pPr>
        <w:pStyle w:val="Paragrafoelenco"/>
        <w:spacing w:before="360" w:after="60"/>
        <w:ind w:left="0"/>
        <w:jc w:val="both"/>
        <w:rPr>
          <w:spacing w:val="10"/>
          <w:sz w:val="22"/>
          <w:szCs w:val="22"/>
          <w:lang w:eastAsia="ar-SA"/>
        </w:rPr>
      </w:pPr>
      <w:r>
        <w:rPr>
          <w:spacing w:val="10"/>
          <w:sz w:val="22"/>
          <w:szCs w:val="22"/>
        </w:rPr>
        <w:t xml:space="preserve">Il Comune di </w:t>
      </w:r>
      <w:r>
        <w:rPr>
          <w:spacing w:val="10"/>
          <w:sz w:val="22"/>
          <w:szCs w:val="22"/>
        </w:rPr>
        <w:t>Cessapalombo (MC)</w:t>
      </w:r>
      <w:r>
        <w:rPr>
          <w:spacing w:val="10"/>
          <w:sz w:val="22"/>
          <w:szCs w:val="22"/>
        </w:rPr>
        <w:t xml:space="preserve"> non ha uffici periferici.</w:t>
      </w:r>
    </w:p>
    <w:p w:rsidR="00F8624C" w:rsidRDefault="00F8624C" w:rsidP="00F8624C">
      <w:pPr>
        <w:pStyle w:val="Paragrafoelenco"/>
        <w:spacing w:before="480" w:after="60"/>
        <w:ind w:left="0"/>
        <w:jc w:val="both"/>
        <w:rPr>
          <w:b/>
          <w:bCs/>
          <w:spacing w:val="20"/>
          <w:sz w:val="22"/>
          <w:szCs w:val="22"/>
        </w:rPr>
      </w:pPr>
    </w:p>
    <w:p w:rsidR="00F8624C" w:rsidRDefault="00F8624C" w:rsidP="00F8624C">
      <w:pPr>
        <w:pStyle w:val="Paragrafoelenco"/>
        <w:spacing w:before="480" w:after="60"/>
        <w:ind w:left="0"/>
        <w:jc w:val="both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Procedure e modalità seguite per la rilevazione </w:t>
      </w:r>
    </w:p>
    <w:p w:rsidR="00F8624C" w:rsidRDefault="00F8624C" w:rsidP="00F8624C">
      <w:pPr>
        <w:pStyle w:val="Paragrafoelenco"/>
        <w:ind w:left="0"/>
        <w:jc w:val="both"/>
        <w:rPr>
          <w:spacing w:val="10"/>
          <w:sz w:val="22"/>
          <w:szCs w:val="22"/>
          <w:lang w:eastAsia="ar-SA"/>
        </w:rPr>
      </w:pPr>
      <w:r>
        <w:rPr>
          <w:spacing w:val="10"/>
          <w:sz w:val="22"/>
          <w:szCs w:val="22"/>
        </w:rPr>
        <w:t>La rilevazione si è svolta mediante verifica diretta sul sito istituzionale dei dati e delle informazioni, alla presenza del Responsabile della Prevenzione della Corruzione e della Trasparenza.</w:t>
      </w:r>
    </w:p>
    <w:p w:rsidR="00F8624C" w:rsidRDefault="00F8624C" w:rsidP="00F8624C">
      <w:pPr>
        <w:pStyle w:val="Paragrafoelenco"/>
        <w:spacing w:before="480" w:after="60"/>
        <w:ind w:left="0"/>
        <w:jc w:val="both"/>
        <w:rPr>
          <w:b/>
          <w:bCs/>
          <w:spacing w:val="20"/>
          <w:sz w:val="22"/>
          <w:szCs w:val="22"/>
        </w:rPr>
      </w:pPr>
    </w:p>
    <w:p w:rsidR="00F8624C" w:rsidRDefault="00F8624C" w:rsidP="00F8624C">
      <w:pPr>
        <w:pStyle w:val="Paragrafoelenco"/>
        <w:spacing w:before="480" w:after="60"/>
        <w:ind w:left="0"/>
        <w:jc w:val="both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Aspetti critici riscontrati nel corso della rilevazione</w:t>
      </w:r>
    </w:p>
    <w:p w:rsidR="00F8624C" w:rsidRDefault="00F8624C" w:rsidP="00F8624C">
      <w:pPr>
        <w:pStyle w:val="Paragrafoelenco"/>
        <w:ind w:left="0"/>
        <w:jc w:val="both"/>
        <w:rPr>
          <w:spacing w:val="10"/>
          <w:sz w:val="22"/>
          <w:szCs w:val="22"/>
          <w:lang w:eastAsia="ar-SA"/>
        </w:rPr>
      </w:pPr>
      <w:r>
        <w:rPr>
          <w:spacing w:val="10"/>
          <w:sz w:val="22"/>
          <w:szCs w:val="22"/>
        </w:rPr>
        <w:t>La valutazione è stata effettuata tenendo conto della ridotta dimensione dell’Ente delle conseguenti esigue risorse umane e finanziarie a disposizione dell’Ente.</w:t>
      </w:r>
    </w:p>
    <w:p w:rsidR="00F8624C" w:rsidRDefault="00F8624C" w:rsidP="00F8624C">
      <w:pPr>
        <w:pStyle w:val="Paragrafoelenco"/>
        <w:ind w:left="0"/>
        <w:jc w:val="both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Si invitano i responsabili delle P.O. a:</w:t>
      </w:r>
    </w:p>
    <w:p w:rsidR="00F8624C" w:rsidRDefault="00F8624C" w:rsidP="00F8624C">
      <w:pPr>
        <w:pStyle w:val="Paragrafoelenco"/>
        <w:ind w:left="0"/>
        <w:jc w:val="both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-</w:t>
      </w:r>
      <w:r>
        <w:rPr>
          <w:spacing w:val="10"/>
          <w:sz w:val="22"/>
          <w:szCs w:val="22"/>
        </w:rPr>
        <w:tab/>
        <w:t>provvedere alla pubblicazione dei dati mancanti;</w:t>
      </w:r>
    </w:p>
    <w:p w:rsidR="00F8624C" w:rsidRDefault="00F8624C" w:rsidP="00F8624C">
      <w:pPr>
        <w:pStyle w:val="Paragrafoelenco"/>
        <w:ind w:left="0"/>
        <w:jc w:val="both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-</w:t>
      </w:r>
      <w:r>
        <w:rPr>
          <w:spacing w:val="10"/>
          <w:sz w:val="22"/>
          <w:szCs w:val="22"/>
        </w:rPr>
        <w:tab/>
        <w:t>sostituzione delle eventuali pubblicazioni in formato pdf scannerizzato con altro formato aperto.</w:t>
      </w:r>
    </w:p>
    <w:p w:rsidR="00F8624C" w:rsidRDefault="00F8624C" w:rsidP="00F8624C">
      <w:pPr>
        <w:pStyle w:val="Paragrafoelenco"/>
        <w:jc w:val="both"/>
        <w:rPr>
          <w:b/>
          <w:bCs/>
          <w:spacing w:val="20"/>
          <w:sz w:val="22"/>
          <w:szCs w:val="22"/>
        </w:rPr>
      </w:pPr>
    </w:p>
    <w:p w:rsidR="00F8624C" w:rsidRDefault="00F8624C" w:rsidP="00F8624C">
      <w:pPr>
        <w:pStyle w:val="Paragrafoelenco"/>
        <w:ind w:left="0"/>
        <w:jc w:val="both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Eventuale documentazione da allegare: </w:t>
      </w:r>
      <w:r>
        <w:rPr>
          <w:spacing w:val="10"/>
          <w:sz w:val="22"/>
          <w:szCs w:val="22"/>
        </w:rPr>
        <w:t>nessuna</w:t>
      </w:r>
      <w:r>
        <w:rPr>
          <w:b/>
          <w:bCs/>
          <w:spacing w:val="20"/>
          <w:sz w:val="22"/>
          <w:szCs w:val="22"/>
        </w:rPr>
        <w:t>.</w:t>
      </w:r>
    </w:p>
    <w:p w:rsidR="00F8624C" w:rsidRDefault="00F8624C" w:rsidP="00F8624C">
      <w:pPr>
        <w:pStyle w:val="Paragrafoelenco"/>
        <w:ind w:left="0"/>
        <w:jc w:val="both"/>
        <w:rPr>
          <w:b/>
          <w:bCs/>
          <w:spacing w:val="20"/>
          <w:sz w:val="22"/>
          <w:szCs w:val="22"/>
        </w:rPr>
      </w:pPr>
    </w:p>
    <w:p w:rsidR="00F8624C" w:rsidRDefault="00F8624C" w:rsidP="00F8624C">
      <w:pPr>
        <w:pStyle w:val="Paragrafoelenco"/>
        <w:ind w:left="0"/>
        <w:jc w:val="both"/>
        <w:rPr>
          <w:b/>
          <w:bCs/>
          <w:spacing w:val="20"/>
          <w:sz w:val="22"/>
          <w:szCs w:val="22"/>
        </w:rPr>
      </w:pPr>
    </w:p>
    <w:p w:rsidR="00F8624C" w:rsidRDefault="00F8624C" w:rsidP="00F8624C">
      <w:pPr>
        <w:pStyle w:val="Paragrafoelenco"/>
        <w:ind w:left="0"/>
        <w:jc w:val="both"/>
        <w:rPr>
          <w:spacing w:val="10"/>
          <w:sz w:val="22"/>
          <w:szCs w:val="22"/>
        </w:rPr>
      </w:pPr>
      <w:proofErr w:type="spellStart"/>
      <w:r>
        <w:rPr>
          <w:spacing w:val="10"/>
          <w:sz w:val="22"/>
          <w:szCs w:val="22"/>
        </w:rPr>
        <w:t>li</w:t>
      </w:r>
      <w:proofErr w:type="spellEnd"/>
      <w:r>
        <w:rPr>
          <w:spacing w:val="10"/>
          <w:sz w:val="22"/>
          <w:szCs w:val="22"/>
        </w:rPr>
        <w:t>, 31/03/2019</w:t>
      </w:r>
    </w:p>
    <w:p w:rsidR="00F8624C" w:rsidRDefault="00F8624C" w:rsidP="00F8624C">
      <w:pPr>
        <w:spacing w:before="120"/>
        <w:ind w:left="4111"/>
        <w:jc w:val="center"/>
        <w:rPr>
          <w:spacing w:val="10"/>
          <w:sz w:val="22"/>
          <w:szCs w:val="22"/>
        </w:rPr>
      </w:pPr>
    </w:p>
    <w:p w:rsidR="00F8624C" w:rsidRDefault="00F8624C" w:rsidP="00F8624C">
      <w:pPr>
        <w:spacing w:before="120"/>
        <w:ind w:left="4111"/>
        <w:jc w:val="center"/>
        <w:rPr>
          <w:spacing w:val="10"/>
          <w:sz w:val="22"/>
          <w:szCs w:val="22"/>
        </w:rPr>
      </w:pPr>
      <w:bookmarkStart w:id="0" w:name="_GoBack"/>
      <w:bookmarkEnd w:id="0"/>
      <w:r>
        <w:rPr>
          <w:spacing w:val="10"/>
          <w:sz w:val="22"/>
          <w:szCs w:val="22"/>
        </w:rPr>
        <w:t>Firma del Responsabile</w:t>
      </w:r>
      <w:r>
        <w:rPr>
          <w:spacing w:val="10"/>
          <w:sz w:val="22"/>
          <w:szCs w:val="22"/>
        </w:rPr>
        <w:br/>
        <w:t>del Nucleo di Valutazione</w:t>
      </w:r>
    </w:p>
    <w:p w:rsidR="00F8624C" w:rsidRDefault="00F8624C" w:rsidP="00F8624C">
      <w:pPr>
        <w:ind w:left="4111"/>
        <w:jc w:val="center"/>
        <w:rPr>
          <w:b/>
          <w:bCs/>
          <w:spacing w:val="10"/>
        </w:rPr>
      </w:pPr>
      <w:r>
        <w:rPr>
          <w:b/>
          <w:bCs/>
          <w:spacing w:val="10"/>
        </w:rPr>
        <w:t>Alberto Cesetti</w:t>
      </w:r>
    </w:p>
    <w:p w:rsidR="00F8624C" w:rsidRDefault="00F8624C" w:rsidP="00F8624C">
      <w:pPr>
        <w:ind w:left="4111"/>
        <w:jc w:val="center"/>
        <w:rPr>
          <w:spacing w:val="10"/>
        </w:rPr>
      </w:pPr>
      <w:r>
        <w:rPr>
          <w:b/>
          <w:bCs/>
          <w:spacing w:val="10"/>
        </w:rPr>
        <w:t>F.to all’originale</w:t>
      </w:r>
    </w:p>
    <w:p w:rsidR="00F8624C" w:rsidRDefault="00F8624C" w:rsidP="00F8624C">
      <w:pPr>
        <w:pStyle w:val="Paragrafoelenco"/>
        <w:ind w:left="0"/>
        <w:jc w:val="both"/>
        <w:rPr>
          <w:b/>
          <w:bCs/>
          <w:spacing w:val="20"/>
          <w:sz w:val="22"/>
          <w:szCs w:val="22"/>
        </w:rPr>
      </w:pPr>
    </w:p>
    <w:sectPr w:rsidR="00F86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C1D" w:rsidRDefault="00EC7C1D" w:rsidP="00C55870">
      <w:r>
        <w:separator/>
      </w:r>
    </w:p>
  </w:endnote>
  <w:endnote w:type="continuationSeparator" w:id="0">
    <w:p w:rsidR="00EC7C1D" w:rsidRDefault="00EC7C1D" w:rsidP="00C5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73" w:rsidRDefault="00F35A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73" w:rsidRDefault="00F35A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73" w:rsidRDefault="00F35A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C1D" w:rsidRDefault="00EC7C1D" w:rsidP="00C55870">
      <w:r>
        <w:separator/>
      </w:r>
    </w:p>
  </w:footnote>
  <w:footnote w:type="continuationSeparator" w:id="0">
    <w:p w:rsidR="00EC7C1D" w:rsidRDefault="00EC7C1D" w:rsidP="00C5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73" w:rsidRDefault="00F35A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C55870" w:rsidTr="00C55870">
      <w:trPr>
        <w:trHeight w:val="858"/>
        <w:jc w:val="center"/>
      </w:trPr>
      <w:tc>
        <w:tcPr>
          <w:tcW w:w="9709" w:type="dxa"/>
        </w:tcPr>
        <w:p w:rsidR="00C55870" w:rsidRDefault="00C55870" w:rsidP="00C55870">
          <w:pPr>
            <w:pStyle w:val="Titolo1"/>
            <w:rPr>
              <w:sz w:val="36"/>
            </w:rPr>
          </w:pPr>
          <w:r>
            <w:rPr>
              <w:noProof/>
            </w:rPr>
            <w:drawing>
              <wp:inline distT="0" distB="0" distL="0" distR="0">
                <wp:extent cx="705600" cy="896400"/>
                <wp:effectExtent l="0" t="0" r="0" b="0"/>
                <wp:docPr id="1" name="Immagine 1" descr="ccessapalom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essapalom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6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textWrapping" w:clear="all"/>
          </w:r>
          <w:r>
            <w:rPr>
              <w:color w:val="0000FF"/>
              <w:sz w:val="36"/>
            </w:rPr>
            <w:t>COMUNE DI CESSAPALOMBO</w:t>
          </w:r>
          <w:r>
            <w:rPr>
              <w:sz w:val="36"/>
            </w:rPr>
            <w:t xml:space="preserve"> </w:t>
          </w:r>
        </w:p>
        <w:p w:rsidR="00C55870" w:rsidRDefault="00C55870" w:rsidP="00C55870">
          <w:pPr>
            <w:pStyle w:val="Titolo1"/>
            <w:rPr>
              <w:sz w:val="20"/>
            </w:rPr>
          </w:pPr>
          <w:r>
            <w:rPr>
              <w:sz w:val="28"/>
            </w:rPr>
            <w:t>Prov. di MACERATA</w:t>
          </w:r>
        </w:p>
        <w:p w:rsidR="00C55870" w:rsidRDefault="00C55870" w:rsidP="00C55870">
          <w:pPr>
            <w:pStyle w:val="Titolo3"/>
            <w:rPr>
              <w:i/>
            </w:rPr>
          </w:pPr>
          <w:r>
            <w:rPr>
              <w:i/>
            </w:rPr>
            <w:t>Comune decorato di croce al valor militare</w:t>
          </w:r>
          <w:r>
            <w:rPr>
              <w:rStyle w:val="Rimandonotaapidipagina"/>
              <w:i/>
            </w:rPr>
            <w:t xml:space="preserve"> </w:t>
          </w:r>
        </w:p>
        <w:p w:rsidR="00F35A73" w:rsidRPr="00F35A73" w:rsidRDefault="00F35A73" w:rsidP="00F35A73">
          <w:pPr>
            <w:jc w:val="center"/>
          </w:pPr>
          <w:r w:rsidRPr="00F35A73">
            <w:rPr>
              <w:i/>
            </w:rPr>
            <w:t>62020 - Via Giuseppe Mazzini, 3</w:t>
          </w:r>
          <w:r>
            <w:t xml:space="preserve"> </w:t>
          </w:r>
          <w:proofErr w:type="spellStart"/>
          <w:r w:rsidRPr="00F35A73">
            <w:rPr>
              <w:b/>
            </w:rPr>
            <w:t>tel</w:t>
          </w:r>
          <w:proofErr w:type="spellEnd"/>
          <w:r>
            <w:t xml:space="preserve">: 0733 907132 </w:t>
          </w:r>
          <w:r w:rsidRPr="00F35A73">
            <w:rPr>
              <w:b/>
            </w:rPr>
            <w:t>fax</w:t>
          </w:r>
          <w:r>
            <w:t xml:space="preserve"> 0733 907085 </w:t>
          </w:r>
          <w:r w:rsidRPr="00F35A73">
            <w:rPr>
              <w:b/>
            </w:rPr>
            <w:t>mail</w:t>
          </w:r>
          <w:r>
            <w:t xml:space="preserve">: </w:t>
          </w:r>
          <w:r w:rsidRPr="00F35A73">
            <w:rPr>
              <w:i/>
            </w:rPr>
            <w:t>info@comune.cessapalombo.mc.it</w:t>
          </w:r>
        </w:p>
      </w:tc>
    </w:tr>
  </w:tbl>
  <w:p w:rsidR="00C55870" w:rsidRDefault="00C558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73" w:rsidRDefault="00F35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7C0"/>
    <w:multiLevelType w:val="hybridMultilevel"/>
    <w:tmpl w:val="5E7642C8"/>
    <w:lvl w:ilvl="0" w:tplc="6C825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B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187119"/>
    <w:multiLevelType w:val="hybridMultilevel"/>
    <w:tmpl w:val="26FACBC6"/>
    <w:lvl w:ilvl="0" w:tplc="0060A3E8">
      <w:start w:val="1"/>
      <w:numFmt w:val="decimal"/>
      <w:lvlText w:val="%1."/>
      <w:lvlJc w:val="left"/>
      <w:pPr>
        <w:ind w:left="675" w:hanging="222"/>
        <w:jc w:val="left"/>
      </w:pPr>
      <w:rPr>
        <w:rFonts w:hint="default"/>
        <w:spacing w:val="-2"/>
        <w:w w:val="100"/>
      </w:rPr>
    </w:lvl>
    <w:lvl w:ilvl="1" w:tplc="79E25ADC">
      <w:start w:val="1"/>
      <w:numFmt w:val="lowerLetter"/>
      <w:lvlText w:val="%2)"/>
      <w:lvlJc w:val="left"/>
      <w:pPr>
        <w:ind w:left="675" w:hanging="231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2" w:tplc="2A7C26D4">
      <w:numFmt w:val="bullet"/>
      <w:lvlText w:val="•"/>
      <w:lvlJc w:val="left"/>
      <w:pPr>
        <w:ind w:left="2592" w:hanging="231"/>
      </w:pPr>
      <w:rPr>
        <w:rFonts w:hint="default"/>
      </w:rPr>
    </w:lvl>
    <w:lvl w:ilvl="3" w:tplc="FEB87378">
      <w:numFmt w:val="bullet"/>
      <w:lvlText w:val="•"/>
      <w:lvlJc w:val="left"/>
      <w:pPr>
        <w:ind w:left="3548" w:hanging="231"/>
      </w:pPr>
      <w:rPr>
        <w:rFonts w:hint="default"/>
      </w:rPr>
    </w:lvl>
    <w:lvl w:ilvl="4" w:tplc="52A63D10">
      <w:numFmt w:val="bullet"/>
      <w:lvlText w:val="•"/>
      <w:lvlJc w:val="left"/>
      <w:pPr>
        <w:ind w:left="4504" w:hanging="231"/>
      </w:pPr>
      <w:rPr>
        <w:rFonts w:hint="default"/>
      </w:rPr>
    </w:lvl>
    <w:lvl w:ilvl="5" w:tplc="0B5E8C56">
      <w:numFmt w:val="bullet"/>
      <w:lvlText w:val="•"/>
      <w:lvlJc w:val="left"/>
      <w:pPr>
        <w:ind w:left="5460" w:hanging="231"/>
      </w:pPr>
      <w:rPr>
        <w:rFonts w:hint="default"/>
      </w:rPr>
    </w:lvl>
    <w:lvl w:ilvl="6" w:tplc="5EAA1730">
      <w:numFmt w:val="bullet"/>
      <w:lvlText w:val="•"/>
      <w:lvlJc w:val="left"/>
      <w:pPr>
        <w:ind w:left="6416" w:hanging="231"/>
      </w:pPr>
      <w:rPr>
        <w:rFonts w:hint="default"/>
      </w:rPr>
    </w:lvl>
    <w:lvl w:ilvl="7" w:tplc="0F48ABEA">
      <w:numFmt w:val="bullet"/>
      <w:lvlText w:val="•"/>
      <w:lvlJc w:val="left"/>
      <w:pPr>
        <w:ind w:left="7372" w:hanging="231"/>
      </w:pPr>
      <w:rPr>
        <w:rFonts w:hint="default"/>
      </w:rPr>
    </w:lvl>
    <w:lvl w:ilvl="8" w:tplc="E3A2538C">
      <w:numFmt w:val="bullet"/>
      <w:lvlText w:val="•"/>
      <w:lvlJc w:val="left"/>
      <w:pPr>
        <w:ind w:left="8328" w:hanging="231"/>
      </w:pPr>
      <w:rPr>
        <w:rFonts w:hint="default"/>
      </w:rPr>
    </w:lvl>
  </w:abstractNum>
  <w:abstractNum w:abstractNumId="3" w15:restartNumberingAfterBreak="0">
    <w:nsid w:val="169879D5"/>
    <w:multiLevelType w:val="hybridMultilevel"/>
    <w:tmpl w:val="F19A4612"/>
    <w:lvl w:ilvl="0" w:tplc="3DA695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0BD2"/>
    <w:multiLevelType w:val="multilevel"/>
    <w:tmpl w:val="B31A8228"/>
    <w:lvl w:ilvl="0">
      <w:numFmt w:val="bullet"/>
      <w:lvlText w:val="-"/>
      <w:lvlJc w:val="left"/>
      <w:pPr>
        <w:ind w:left="0" w:firstLine="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19D11AE7"/>
    <w:multiLevelType w:val="hybridMultilevel"/>
    <w:tmpl w:val="9820B076"/>
    <w:lvl w:ilvl="0" w:tplc="1CA8E178">
      <w:start w:val="1"/>
      <w:numFmt w:val="upperRoman"/>
      <w:lvlText w:val="%1."/>
      <w:lvlJc w:val="left"/>
      <w:pPr>
        <w:ind w:left="852" w:hanging="293"/>
        <w:jc w:val="right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5A4C6C84">
      <w:start w:val="1"/>
      <w:numFmt w:val="decimal"/>
      <w:lvlText w:val="%2."/>
      <w:lvlJc w:val="left"/>
      <w:pPr>
        <w:ind w:left="852" w:hanging="360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</w:rPr>
    </w:lvl>
    <w:lvl w:ilvl="2" w:tplc="7C90093A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619C3684"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E5965CA2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2E281922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85FEEABC"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E0140F0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EDC2EB78"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6" w15:restartNumberingAfterBreak="0">
    <w:nsid w:val="1E7D5A53"/>
    <w:multiLevelType w:val="hybridMultilevel"/>
    <w:tmpl w:val="B84A75DE"/>
    <w:lvl w:ilvl="0" w:tplc="934C5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24FB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52595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2D1370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CE34B4"/>
    <w:multiLevelType w:val="hybridMultilevel"/>
    <w:tmpl w:val="24540712"/>
    <w:lvl w:ilvl="0" w:tplc="A11E91D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32897"/>
    <w:multiLevelType w:val="hybridMultilevel"/>
    <w:tmpl w:val="CC92949E"/>
    <w:lvl w:ilvl="0" w:tplc="A51A7E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6A23"/>
    <w:multiLevelType w:val="hybridMultilevel"/>
    <w:tmpl w:val="CBF06FA4"/>
    <w:lvl w:ilvl="0" w:tplc="C81C5D8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F90BAF"/>
    <w:multiLevelType w:val="hybridMultilevel"/>
    <w:tmpl w:val="A678FA30"/>
    <w:lvl w:ilvl="0" w:tplc="A27A8AA0">
      <w:start w:val="1"/>
      <w:numFmt w:val="upp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0773096"/>
    <w:multiLevelType w:val="hybridMultilevel"/>
    <w:tmpl w:val="1D2ECF9E"/>
    <w:lvl w:ilvl="0" w:tplc="ECE6DB34">
      <w:start w:val="137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5A3C8A"/>
    <w:multiLevelType w:val="multilevel"/>
    <w:tmpl w:val="C1380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6" w15:restartNumberingAfterBreak="0">
    <w:nsid w:val="541915C4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6E3838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D040F8"/>
    <w:multiLevelType w:val="hybridMultilevel"/>
    <w:tmpl w:val="5E9034DC"/>
    <w:lvl w:ilvl="0" w:tplc="587AB932"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13908C4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C43C2A"/>
    <w:multiLevelType w:val="hybridMultilevel"/>
    <w:tmpl w:val="922ABE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66452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AD444B"/>
    <w:multiLevelType w:val="hybridMultilevel"/>
    <w:tmpl w:val="6770CA46"/>
    <w:lvl w:ilvl="0" w:tplc="9FA60BA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D01D16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ED5861"/>
    <w:multiLevelType w:val="hybridMultilevel"/>
    <w:tmpl w:val="F018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1"/>
  </w:num>
  <w:num w:numId="10">
    <w:abstractNumId w:val="20"/>
  </w:num>
  <w:num w:numId="11">
    <w:abstractNumId w:val="22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70"/>
    <w:rsid w:val="00005C26"/>
    <w:rsid w:val="00012EF4"/>
    <w:rsid w:val="0001639F"/>
    <w:rsid w:val="00027C31"/>
    <w:rsid w:val="00034507"/>
    <w:rsid w:val="000445E2"/>
    <w:rsid w:val="000749E4"/>
    <w:rsid w:val="000750AA"/>
    <w:rsid w:val="000914B5"/>
    <w:rsid w:val="000A1EA0"/>
    <w:rsid w:val="000A7FE6"/>
    <w:rsid w:val="000C67E4"/>
    <w:rsid w:val="000D39AA"/>
    <w:rsid w:val="000D49D5"/>
    <w:rsid w:val="000D6E63"/>
    <w:rsid w:val="000E2312"/>
    <w:rsid w:val="000F2BCB"/>
    <w:rsid w:val="000F4F33"/>
    <w:rsid w:val="00106BF1"/>
    <w:rsid w:val="00122A2C"/>
    <w:rsid w:val="00123297"/>
    <w:rsid w:val="00137E1F"/>
    <w:rsid w:val="00142EF3"/>
    <w:rsid w:val="0015228B"/>
    <w:rsid w:val="00172620"/>
    <w:rsid w:val="001B627E"/>
    <w:rsid w:val="001C1F5C"/>
    <w:rsid w:val="001C3D2F"/>
    <w:rsid w:val="001E7002"/>
    <w:rsid w:val="001F1EFB"/>
    <w:rsid w:val="001F32CC"/>
    <w:rsid w:val="0021498F"/>
    <w:rsid w:val="0021699F"/>
    <w:rsid w:val="00285645"/>
    <w:rsid w:val="002A0C7F"/>
    <w:rsid w:val="002D092E"/>
    <w:rsid w:val="002E00FC"/>
    <w:rsid w:val="00300BA6"/>
    <w:rsid w:val="003023FE"/>
    <w:rsid w:val="003559E0"/>
    <w:rsid w:val="0036639F"/>
    <w:rsid w:val="00372C18"/>
    <w:rsid w:val="00374D90"/>
    <w:rsid w:val="00390262"/>
    <w:rsid w:val="00391C52"/>
    <w:rsid w:val="003A30DB"/>
    <w:rsid w:val="003B1EE7"/>
    <w:rsid w:val="003C140A"/>
    <w:rsid w:val="003C28BB"/>
    <w:rsid w:val="003C34F7"/>
    <w:rsid w:val="003D5082"/>
    <w:rsid w:val="00415E5D"/>
    <w:rsid w:val="00420C0B"/>
    <w:rsid w:val="00432D97"/>
    <w:rsid w:val="00443724"/>
    <w:rsid w:val="00447A28"/>
    <w:rsid w:val="00454213"/>
    <w:rsid w:val="004653F4"/>
    <w:rsid w:val="00474B38"/>
    <w:rsid w:val="004F2D02"/>
    <w:rsid w:val="005125EE"/>
    <w:rsid w:val="005159C4"/>
    <w:rsid w:val="00521CA8"/>
    <w:rsid w:val="00525AB6"/>
    <w:rsid w:val="00527382"/>
    <w:rsid w:val="00545D00"/>
    <w:rsid w:val="00560869"/>
    <w:rsid w:val="00575DDA"/>
    <w:rsid w:val="00581570"/>
    <w:rsid w:val="00586222"/>
    <w:rsid w:val="00591299"/>
    <w:rsid w:val="005D1D78"/>
    <w:rsid w:val="005F13B6"/>
    <w:rsid w:val="005F197D"/>
    <w:rsid w:val="005F3F11"/>
    <w:rsid w:val="00607E7B"/>
    <w:rsid w:val="00612075"/>
    <w:rsid w:val="00635518"/>
    <w:rsid w:val="006528A9"/>
    <w:rsid w:val="00656684"/>
    <w:rsid w:val="00672E69"/>
    <w:rsid w:val="006759B5"/>
    <w:rsid w:val="00680890"/>
    <w:rsid w:val="006A470D"/>
    <w:rsid w:val="006C0F28"/>
    <w:rsid w:val="006F4DA0"/>
    <w:rsid w:val="006F56C9"/>
    <w:rsid w:val="00706D37"/>
    <w:rsid w:val="00733A23"/>
    <w:rsid w:val="007404AD"/>
    <w:rsid w:val="00760DFD"/>
    <w:rsid w:val="007611DE"/>
    <w:rsid w:val="00775058"/>
    <w:rsid w:val="00781EE6"/>
    <w:rsid w:val="007856F0"/>
    <w:rsid w:val="007917C1"/>
    <w:rsid w:val="007921DB"/>
    <w:rsid w:val="007A060A"/>
    <w:rsid w:val="007A0B10"/>
    <w:rsid w:val="007B60D5"/>
    <w:rsid w:val="007C14E2"/>
    <w:rsid w:val="007F07F8"/>
    <w:rsid w:val="00822E5D"/>
    <w:rsid w:val="00833852"/>
    <w:rsid w:val="00833E00"/>
    <w:rsid w:val="008553E1"/>
    <w:rsid w:val="00866DDF"/>
    <w:rsid w:val="00876521"/>
    <w:rsid w:val="00881F11"/>
    <w:rsid w:val="008A051C"/>
    <w:rsid w:val="008B22DB"/>
    <w:rsid w:val="008B6756"/>
    <w:rsid w:val="008C414D"/>
    <w:rsid w:val="008C4E49"/>
    <w:rsid w:val="008C74C8"/>
    <w:rsid w:val="008D324C"/>
    <w:rsid w:val="008F7F8C"/>
    <w:rsid w:val="00902ACE"/>
    <w:rsid w:val="00927A17"/>
    <w:rsid w:val="009356D9"/>
    <w:rsid w:val="00936EA9"/>
    <w:rsid w:val="00945BBD"/>
    <w:rsid w:val="009841CC"/>
    <w:rsid w:val="009845AA"/>
    <w:rsid w:val="009C70FE"/>
    <w:rsid w:val="009D6251"/>
    <w:rsid w:val="009E5878"/>
    <w:rsid w:val="009F6DFF"/>
    <w:rsid w:val="00A00C5D"/>
    <w:rsid w:val="00A06D79"/>
    <w:rsid w:val="00A72C68"/>
    <w:rsid w:val="00A959EF"/>
    <w:rsid w:val="00AA1458"/>
    <w:rsid w:val="00AA48B8"/>
    <w:rsid w:val="00AA7CDD"/>
    <w:rsid w:val="00AC0442"/>
    <w:rsid w:val="00AC700A"/>
    <w:rsid w:val="00AE3366"/>
    <w:rsid w:val="00AE7165"/>
    <w:rsid w:val="00B06CA7"/>
    <w:rsid w:val="00B30124"/>
    <w:rsid w:val="00B3785F"/>
    <w:rsid w:val="00B466AB"/>
    <w:rsid w:val="00B55D73"/>
    <w:rsid w:val="00B61730"/>
    <w:rsid w:val="00B66D54"/>
    <w:rsid w:val="00B76734"/>
    <w:rsid w:val="00BD2A9B"/>
    <w:rsid w:val="00BF4B91"/>
    <w:rsid w:val="00BF54C2"/>
    <w:rsid w:val="00BF5CAC"/>
    <w:rsid w:val="00C220A8"/>
    <w:rsid w:val="00C47901"/>
    <w:rsid w:val="00C47CFB"/>
    <w:rsid w:val="00C55870"/>
    <w:rsid w:val="00C7769D"/>
    <w:rsid w:val="00C95C74"/>
    <w:rsid w:val="00CF73C5"/>
    <w:rsid w:val="00D02D18"/>
    <w:rsid w:val="00D1541B"/>
    <w:rsid w:val="00D2538D"/>
    <w:rsid w:val="00D41555"/>
    <w:rsid w:val="00D72B75"/>
    <w:rsid w:val="00D86833"/>
    <w:rsid w:val="00DB24EE"/>
    <w:rsid w:val="00DD283D"/>
    <w:rsid w:val="00DD39DA"/>
    <w:rsid w:val="00DF098A"/>
    <w:rsid w:val="00E00058"/>
    <w:rsid w:val="00E1442E"/>
    <w:rsid w:val="00E76E7A"/>
    <w:rsid w:val="00E97B1B"/>
    <w:rsid w:val="00EB23A3"/>
    <w:rsid w:val="00EB3F3F"/>
    <w:rsid w:val="00EC7C1D"/>
    <w:rsid w:val="00ED27FC"/>
    <w:rsid w:val="00EE2847"/>
    <w:rsid w:val="00EE2B0E"/>
    <w:rsid w:val="00F01454"/>
    <w:rsid w:val="00F03CD3"/>
    <w:rsid w:val="00F15362"/>
    <w:rsid w:val="00F23789"/>
    <w:rsid w:val="00F252F7"/>
    <w:rsid w:val="00F30A1B"/>
    <w:rsid w:val="00F35A73"/>
    <w:rsid w:val="00F4757C"/>
    <w:rsid w:val="00F64BF5"/>
    <w:rsid w:val="00F8624C"/>
    <w:rsid w:val="00F92C5F"/>
    <w:rsid w:val="00FA38D2"/>
    <w:rsid w:val="00FB088F"/>
    <w:rsid w:val="00FB173A"/>
    <w:rsid w:val="00FC3EA9"/>
    <w:rsid w:val="00FC4A50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803C0"/>
  <w15:chartTrackingRefBased/>
  <w15:docId w15:val="{CA054C7C-AC3A-4F3C-8ACA-D81BC5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9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55870"/>
    <w:pPr>
      <w:keepNext/>
      <w:overflowPunct/>
      <w:autoSpaceDE/>
      <w:autoSpaceDN/>
      <w:adjustRightInd/>
      <w:jc w:val="center"/>
      <w:outlineLvl w:val="0"/>
    </w:pPr>
    <w:rPr>
      <w:b/>
      <w:sz w:val="5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4D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55870"/>
    <w:pPr>
      <w:keepNext/>
      <w:overflowPunct/>
      <w:autoSpaceDE/>
      <w:autoSpaceDN/>
      <w:adjustRightInd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55870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55870"/>
  </w:style>
  <w:style w:type="paragraph" w:styleId="Pidipagina">
    <w:name w:val="footer"/>
    <w:basedOn w:val="Normale"/>
    <w:link w:val="PidipaginaCarattere"/>
    <w:uiPriority w:val="99"/>
    <w:unhideWhenUsed/>
    <w:rsid w:val="00C55870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870"/>
  </w:style>
  <w:style w:type="character" w:customStyle="1" w:styleId="Titolo1Carattere">
    <w:name w:val="Titolo 1 Carattere"/>
    <w:basedOn w:val="Carpredefinitoparagrafo"/>
    <w:link w:val="Titolo1"/>
    <w:rsid w:val="00C55870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5587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Rimandonotaapidipagina">
    <w:name w:val="footnote reference"/>
    <w:rsid w:val="00C55870"/>
    <w:rPr>
      <w:vertAlign w:val="superscript"/>
    </w:rPr>
  </w:style>
  <w:style w:type="character" w:styleId="Collegamentoipertestuale">
    <w:name w:val="Hyperlink"/>
    <w:rsid w:val="00C55870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C55870"/>
    <w:pPr>
      <w:overflowPunct/>
      <w:autoSpaceDE/>
      <w:autoSpaceDN/>
      <w:adjustRightInd/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558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7165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760DF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4D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4D90"/>
    <w:pPr>
      <w:widowControl w:val="0"/>
      <w:overflowPunct/>
      <w:adjustRightInd/>
      <w:ind w:left="852" w:hanging="42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4D90"/>
    <w:rPr>
      <w:rFonts w:ascii="Arial" w:eastAsia="Arial" w:hAnsi="Arial" w:cs="Arial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8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8B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C47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35A73"/>
    <w:pPr>
      <w:overflowPunct/>
      <w:adjustRightInd/>
      <w:jc w:val="center"/>
    </w:pPr>
    <w:rPr>
      <w:b/>
      <w:bCs/>
      <w:spacing w:val="60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F35A73"/>
    <w:rPr>
      <w:rFonts w:ascii="Times New Roman" w:eastAsia="Times New Roman" w:hAnsi="Times New Roman" w:cs="Times New Roman"/>
      <w:b/>
      <w:bCs/>
      <w:spacing w:val="60"/>
      <w:sz w:val="36"/>
      <w:szCs w:val="36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F35A73"/>
    <w:pPr>
      <w:overflowPunct/>
      <w:adjustRightInd/>
      <w:spacing w:before="240"/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35A73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rsid w:val="00F35A73"/>
    <w:pPr>
      <w:overflowPunct/>
      <w:autoSpaceDE/>
      <w:autoSpaceDN/>
      <w:adjustRightInd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5A7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bg1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cessapalombo</dc:creator>
  <cp:keywords/>
  <dc:description/>
  <cp:lastModifiedBy>Segretario Servigliano</cp:lastModifiedBy>
  <cp:revision>2</cp:revision>
  <cp:lastPrinted>2019-04-19T09:29:00Z</cp:lastPrinted>
  <dcterms:created xsi:type="dcterms:W3CDTF">2019-05-08T16:57:00Z</dcterms:created>
  <dcterms:modified xsi:type="dcterms:W3CDTF">2019-05-08T16:57:00Z</dcterms:modified>
</cp:coreProperties>
</file>