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EF" w:rsidRDefault="000677EF" w:rsidP="000677EF">
      <w:pPr>
        <w:jc w:val="center"/>
        <w:rPr>
          <w:b/>
        </w:rPr>
      </w:pPr>
      <w:r>
        <w:rPr>
          <w:b/>
        </w:rPr>
        <w:t>Progetto “Crescere Imprenditori”.</w:t>
      </w:r>
    </w:p>
    <w:p w:rsidR="000677EF" w:rsidRDefault="000677EF" w:rsidP="000677EF">
      <w:r>
        <w:t>Prende il via alla Camera di Commercio di Macerata  “Crescere imprenditori”, il progetto che illustra come trasformare la propria idea in una attività imprenditoriale attraverso attività di formazione mirate che vanno dal marketing alla comunicazione efficace, dalla realizzazione di un business plan alla gestione economico finanziaria, nonché informazioni su agevolazioni e sulle fonti di finanziamento per gli aspiranti imprenditori.</w:t>
      </w:r>
    </w:p>
    <w:p w:rsidR="00B77A37" w:rsidRDefault="00B77A37" w:rsidP="000677EF">
      <w:r>
        <w:t>Le iscrizioni per il primo corso scadono il 26 maggio.</w:t>
      </w:r>
    </w:p>
    <w:p w:rsidR="000677EF" w:rsidRDefault="000677EF" w:rsidP="000677EF">
      <w:r w:rsidRPr="000677EF">
        <w:t xml:space="preserve">Il progetto è </w:t>
      </w:r>
      <w:r>
        <w:t>aperto ai NEET tra i 18 e 29 anni –giovani che non studiano, non lavorano e non sono attualmente impegnati in percorsi di istruzione e formazione e che sono</w:t>
      </w:r>
      <w:r w:rsidRPr="000677EF">
        <w:t xml:space="preserve"> </w:t>
      </w:r>
      <w:r>
        <w:t>iscritti a “Garanzia Giovani” .</w:t>
      </w:r>
    </w:p>
    <w:p w:rsidR="000677EF" w:rsidRPr="000677EF" w:rsidRDefault="000677EF" w:rsidP="000677EF">
      <w:r w:rsidRPr="000677EF">
        <w:t>“Crescere Imprenditori” è</w:t>
      </w:r>
      <w:r>
        <w:t>:</w:t>
      </w:r>
      <w:r w:rsidRPr="000677EF">
        <w:t xml:space="preserve"> </w:t>
      </w:r>
    </w:p>
    <w:p w:rsidR="000677EF" w:rsidRDefault="000677EF" w:rsidP="000677EF">
      <w:pPr>
        <w:spacing w:after="0" w:line="240" w:lineRule="auto"/>
      </w:pPr>
      <w:r>
        <w:t xml:space="preserve"> un percorso formativo della durata di 80 ore suddivise in:</w:t>
      </w:r>
    </w:p>
    <w:p w:rsidR="000677EF" w:rsidRDefault="000677EF" w:rsidP="000677EF">
      <w:pPr>
        <w:spacing w:after="0" w:line="240" w:lineRule="auto"/>
      </w:pPr>
      <w:r>
        <w:t xml:space="preserve"> • 60 ore di attività formativa di base in gruppi </w:t>
      </w:r>
    </w:p>
    <w:p w:rsidR="000677EF" w:rsidRDefault="000677EF" w:rsidP="000677EF">
      <w:pPr>
        <w:spacing w:after="0" w:line="240" w:lineRule="auto"/>
      </w:pPr>
      <w:r>
        <w:t xml:space="preserve"> • 20 ore di fase specialistica di accompagnamento e assistenza tecnica a livello personalizzato.</w:t>
      </w:r>
    </w:p>
    <w:p w:rsidR="00B77A37" w:rsidRDefault="00B77A37" w:rsidP="000677EF">
      <w:pPr>
        <w:spacing w:after="0" w:line="240" w:lineRule="auto"/>
      </w:pPr>
      <w:bookmarkStart w:id="0" w:name="_GoBack"/>
      <w:bookmarkEnd w:id="0"/>
    </w:p>
    <w:p w:rsidR="000677EF" w:rsidRDefault="000677EF" w:rsidP="000677EF">
      <w:pPr>
        <w:spacing w:after="0" w:line="240" w:lineRule="auto"/>
      </w:pPr>
      <w:r>
        <w:t xml:space="preserve">Il piano d’impresa redatto al  termine del percorso potrà dare l’opportunità di  accedere ai finanziamenti a tasso zero del Fondo Selfiemployment gestito da Invitalia. </w:t>
      </w:r>
    </w:p>
    <w:p w:rsidR="000677EF" w:rsidRDefault="000677EF" w:rsidP="000677EF">
      <w:pPr>
        <w:spacing w:after="0" w:line="240" w:lineRule="auto"/>
      </w:pPr>
    </w:p>
    <w:p w:rsidR="000677EF" w:rsidRDefault="000677EF" w:rsidP="000677EF">
      <w:r>
        <w:t xml:space="preserve">Per qualsiasi ulteriore informazione basta consultare la pagina dedicata della Camera di commercio: </w:t>
      </w:r>
      <w:hyperlink r:id="rId6" w:history="1">
        <w:r w:rsidR="00B20196" w:rsidRPr="00871BE3">
          <w:rPr>
            <w:rStyle w:val="Collegamentoipertestuale"/>
          </w:rPr>
          <w:t>http://www.mc.camcom.it/P42A2709C22S21/Crescere-Imprenditori.htm</w:t>
        </w:r>
      </w:hyperlink>
      <w:r w:rsidR="00B20196">
        <w:t xml:space="preserve"> </w:t>
      </w:r>
    </w:p>
    <w:p w:rsidR="00B20196" w:rsidRDefault="00B20196" w:rsidP="000677EF"/>
    <w:p w:rsidR="0003729B" w:rsidRPr="000677EF" w:rsidRDefault="0003729B" w:rsidP="000677EF"/>
    <w:sectPr w:rsidR="0003729B" w:rsidRPr="000677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139B"/>
    <w:multiLevelType w:val="hybridMultilevel"/>
    <w:tmpl w:val="D1CE51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74"/>
    <w:rsid w:val="0003729B"/>
    <w:rsid w:val="000677EF"/>
    <w:rsid w:val="001571DC"/>
    <w:rsid w:val="001C66AB"/>
    <w:rsid w:val="001D7506"/>
    <w:rsid w:val="00211630"/>
    <w:rsid w:val="00233672"/>
    <w:rsid w:val="003545C9"/>
    <w:rsid w:val="00512BE4"/>
    <w:rsid w:val="00620587"/>
    <w:rsid w:val="006405F3"/>
    <w:rsid w:val="00691E3C"/>
    <w:rsid w:val="00856EF4"/>
    <w:rsid w:val="00973BB6"/>
    <w:rsid w:val="009C0373"/>
    <w:rsid w:val="00B20196"/>
    <w:rsid w:val="00B77A37"/>
    <w:rsid w:val="00C5485D"/>
    <w:rsid w:val="00C72985"/>
    <w:rsid w:val="00C927B0"/>
    <w:rsid w:val="00E172F0"/>
    <w:rsid w:val="00EA7674"/>
    <w:rsid w:val="00FB2EF1"/>
    <w:rsid w:val="00FE6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7EF"/>
    <w:pPr>
      <w:spacing w:after="200" w:line="276" w:lineRule="auto"/>
    </w:pPr>
  </w:style>
  <w:style w:type="paragraph" w:styleId="Titolo1">
    <w:name w:val="heading 1"/>
    <w:basedOn w:val="Normale"/>
    <w:next w:val="Normale"/>
    <w:link w:val="Titolo1Carattere"/>
    <w:uiPriority w:val="9"/>
    <w:qFormat/>
    <w:rsid w:val="00E172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72F0"/>
    <w:pPr>
      <w:keepNext/>
      <w:keepLines/>
      <w:spacing w:before="200" w:after="0" w:line="240" w:lineRule="auto"/>
      <w:outlineLvl w:val="1"/>
    </w:pPr>
    <w:rPr>
      <w:rFonts w:asciiTheme="majorHAnsi" w:eastAsiaTheme="majorEastAsia" w:hAnsiTheme="majorHAnsi"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2F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172F0"/>
    <w:rPr>
      <w:rFonts w:asciiTheme="majorHAnsi" w:eastAsiaTheme="majorEastAsia" w:hAnsiTheme="majorHAnsi" w:cstheme="majorBidi"/>
      <w:b/>
      <w:bCs/>
      <w:sz w:val="24"/>
      <w:szCs w:val="26"/>
    </w:rPr>
  </w:style>
  <w:style w:type="paragraph" w:styleId="Paragrafoelenco">
    <w:name w:val="List Paragraph"/>
    <w:basedOn w:val="Normale"/>
    <w:uiPriority w:val="34"/>
    <w:qFormat/>
    <w:rsid w:val="00E172F0"/>
    <w:pPr>
      <w:spacing w:after="0" w:line="240" w:lineRule="auto"/>
      <w:ind w:left="720"/>
      <w:contextualSpacing/>
    </w:pPr>
  </w:style>
  <w:style w:type="character" w:styleId="Collegamentoipertestuale">
    <w:name w:val="Hyperlink"/>
    <w:basedOn w:val="Carpredefinitoparagrafo"/>
    <w:uiPriority w:val="99"/>
    <w:unhideWhenUsed/>
    <w:rsid w:val="00EA7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7EF"/>
    <w:pPr>
      <w:spacing w:after="200" w:line="276" w:lineRule="auto"/>
    </w:pPr>
  </w:style>
  <w:style w:type="paragraph" w:styleId="Titolo1">
    <w:name w:val="heading 1"/>
    <w:basedOn w:val="Normale"/>
    <w:next w:val="Normale"/>
    <w:link w:val="Titolo1Carattere"/>
    <w:uiPriority w:val="9"/>
    <w:qFormat/>
    <w:rsid w:val="00E172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72F0"/>
    <w:pPr>
      <w:keepNext/>
      <w:keepLines/>
      <w:spacing w:before="200" w:after="0" w:line="240" w:lineRule="auto"/>
      <w:outlineLvl w:val="1"/>
    </w:pPr>
    <w:rPr>
      <w:rFonts w:asciiTheme="majorHAnsi" w:eastAsiaTheme="majorEastAsia" w:hAnsiTheme="majorHAnsi"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2F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172F0"/>
    <w:rPr>
      <w:rFonts w:asciiTheme="majorHAnsi" w:eastAsiaTheme="majorEastAsia" w:hAnsiTheme="majorHAnsi" w:cstheme="majorBidi"/>
      <w:b/>
      <w:bCs/>
      <w:sz w:val="24"/>
      <w:szCs w:val="26"/>
    </w:rPr>
  </w:style>
  <w:style w:type="paragraph" w:styleId="Paragrafoelenco">
    <w:name w:val="List Paragraph"/>
    <w:basedOn w:val="Normale"/>
    <w:uiPriority w:val="34"/>
    <w:qFormat/>
    <w:rsid w:val="00E172F0"/>
    <w:pPr>
      <w:spacing w:after="0" w:line="240" w:lineRule="auto"/>
      <w:ind w:left="720"/>
      <w:contextualSpacing/>
    </w:pPr>
  </w:style>
  <w:style w:type="character" w:styleId="Collegamentoipertestuale">
    <w:name w:val="Hyperlink"/>
    <w:basedOn w:val="Carpredefinitoparagrafo"/>
    <w:uiPriority w:val="99"/>
    <w:unhideWhenUsed/>
    <w:rsid w:val="00EA7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amcom.it/P42A2709C22S21/Crescere-Imprenditor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1180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D'Amico</dc:creator>
  <cp:lastModifiedBy>Valentino Lafera</cp:lastModifiedBy>
  <cp:revision>9</cp:revision>
  <dcterms:created xsi:type="dcterms:W3CDTF">2017-05-03T13:26:00Z</dcterms:created>
  <dcterms:modified xsi:type="dcterms:W3CDTF">2017-05-10T10:54:00Z</dcterms:modified>
</cp:coreProperties>
</file>