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13" w:rsidRDefault="009B22DA" w:rsidP="008E4913">
      <w:pPr>
        <w:shd w:val="clear" w:color="auto" w:fill="FFFFFF"/>
        <w:spacing w:before="100" w:after="100" w:line="240" w:lineRule="auto"/>
        <w:jc w:val="center"/>
        <w:rPr>
          <w:rStyle w:val="Enfasigrassetto"/>
          <w:rFonts w:ascii="Arial" w:hAnsi="Arial" w:cs="Arial"/>
          <w:b w:val="0"/>
          <w:color w:val="000000" w:themeColor="text1"/>
          <w:sz w:val="24"/>
          <w:szCs w:val="18"/>
          <w:shd w:val="clear" w:color="auto" w:fill="FFFFFF"/>
        </w:rPr>
      </w:pPr>
      <w:r w:rsidRPr="008E4913">
        <w:rPr>
          <w:b/>
          <w:color w:val="000000" w:themeColor="text1"/>
          <w:sz w:val="32"/>
        </w:rPr>
        <w:fldChar w:fldCharType="begin"/>
      </w:r>
      <w:r w:rsidRPr="008E4913">
        <w:rPr>
          <w:b/>
          <w:color w:val="000000" w:themeColor="text1"/>
          <w:sz w:val="32"/>
        </w:rPr>
        <w:instrText xml:space="preserve"> HYPERLINK  "https://bartolomeigiuliano.blog/2017/11/05/riepilogo-adempimenti-e-scadenze-fiscali-in-area-sisma-centro-italia/" </w:instrText>
      </w:r>
      <w:r w:rsidRPr="008E4913">
        <w:rPr>
          <w:b/>
          <w:color w:val="000000" w:themeColor="text1"/>
          <w:sz w:val="32"/>
        </w:rPr>
        <w:fldChar w:fldCharType="separate"/>
      </w:r>
      <w:r w:rsidRPr="008E4913">
        <w:rPr>
          <w:rStyle w:val="Collegamentoipertestuale"/>
          <w:rFonts w:ascii="Arial" w:hAnsi="Arial" w:cs="Arial"/>
          <w:b/>
          <w:bCs/>
          <w:color w:val="000000" w:themeColor="text1"/>
          <w:sz w:val="24"/>
          <w:szCs w:val="18"/>
        </w:rPr>
        <w:t>PROROGA DEGLI ADEMPIMENTI E VERSAMENTI FISCALI</w:t>
      </w:r>
      <w:r w:rsidRPr="008E4913">
        <w:rPr>
          <w:rStyle w:val="Collegamentoipertestuale"/>
          <w:rFonts w:ascii="Arial" w:hAnsi="Arial" w:cs="Arial"/>
          <w:b/>
          <w:bCs/>
          <w:color w:val="000000" w:themeColor="text1"/>
          <w:sz w:val="24"/>
          <w:szCs w:val="18"/>
        </w:rPr>
        <w:fldChar w:fldCharType="end"/>
      </w:r>
    </w:p>
    <w:p w:rsidR="00B41D09" w:rsidRDefault="009B22DA" w:rsidP="008E4913">
      <w:pPr>
        <w:shd w:val="clear" w:color="auto" w:fill="FFFFFF"/>
        <w:spacing w:before="100" w:after="100" w:line="240" w:lineRule="auto"/>
        <w:jc w:val="center"/>
        <w:rPr>
          <w:rStyle w:val="Enfasigrassetto"/>
          <w:rFonts w:ascii="Arial" w:hAnsi="Arial" w:cs="Arial"/>
          <w:b w:val="0"/>
          <w:color w:val="303030"/>
          <w:sz w:val="20"/>
          <w:szCs w:val="18"/>
          <w:shd w:val="clear" w:color="auto" w:fill="FFFFFF"/>
        </w:rPr>
      </w:pPr>
      <w:r w:rsidRPr="008E4913">
        <w:rPr>
          <w:rStyle w:val="Enfasigrassetto"/>
          <w:rFonts w:ascii="Arial" w:hAnsi="Arial" w:cs="Arial"/>
          <w:b w:val="0"/>
          <w:color w:val="000000" w:themeColor="text1"/>
          <w:sz w:val="24"/>
          <w:szCs w:val="18"/>
          <w:shd w:val="clear" w:color="auto" w:fill="FFFFFF"/>
        </w:rPr>
        <w:t>SOSPESI AL 31 MAGGIO 2018  </w:t>
      </w:r>
      <w:r w:rsidRPr="009E04C9">
        <w:rPr>
          <w:rStyle w:val="Enfasicorsivo"/>
          <w:rFonts w:ascii="Arial" w:hAnsi="Arial" w:cs="Arial"/>
          <w:b/>
          <w:color w:val="303030"/>
          <w:sz w:val="20"/>
          <w:szCs w:val="18"/>
          <w:shd w:val="clear" w:color="auto" w:fill="FFFFFF"/>
        </w:rPr>
        <w:t>(Legge di Bilancio 27 dicembre 2017 n. 205)</w:t>
      </w:r>
      <w:bookmarkStart w:id="0" w:name="_GoBack"/>
      <w:bookmarkEnd w:id="0"/>
    </w:p>
    <w:p w:rsidR="008E4913" w:rsidRPr="009E04C9" w:rsidRDefault="008E4913">
      <w:pPr>
        <w:shd w:val="clear" w:color="auto" w:fill="FFFFFF"/>
        <w:spacing w:before="100" w:after="100" w:line="240" w:lineRule="auto"/>
        <w:rPr>
          <w:b/>
          <w:sz w:val="24"/>
        </w:rPr>
      </w:pPr>
    </w:p>
    <w:p w:rsidR="009E04C9" w:rsidRPr="009E04C9" w:rsidRDefault="008E4913" w:rsidP="009E04C9">
      <w:pPr>
        <w:shd w:val="clear" w:color="auto" w:fill="FFFFFF"/>
        <w:tabs>
          <w:tab w:val="left" w:pos="720"/>
        </w:tabs>
        <w:spacing w:before="100" w:after="100" w:line="240" w:lineRule="auto"/>
      </w:pPr>
      <w:r>
        <w:rPr>
          <w:rFonts w:ascii="Arial" w:eastAsia="Times New Roman" w:hAnsi="Arial" w:cs="Arial"/>
          <w:color w:val="303030"/>
          <w:sz w:val="18"/>
          <w:szCs w:val="18"/>
          <w:lang w:eastAsia="it-IT"/>
        </w:rPr>
        <w:t>Comma 736:</w:t>
      </w:r>
    </w:p>
    <w:p w:rsidR="00B41D09" w:rsidRDefault="009B22DA" w:rsidP="008E4913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0"/>
        <w:jc w:val="both"/>
      </w:pPr>
      <w:r>
        <w:rPr>
          <w:rFonts w:ascii="Arial" w:eastAsia="Times New Roman" w:hAnsi="Arial" w:cs="Arial"/>
          <w:b/>
          <w:bCs/>
          <w:color w:val="303030"/>
          <w:sz w:val="18"/>
          <w:szCs w:val="18"/>
          <w:lang w:eastAsia="it-IT"/>
        </w:rPr>
        <w:t>Prorogato al 31 maggio 2018 il termine a decorrere dal quale i soggetti diversi da imprenditori, lavoratori autonomi e agricoltori potranno versare</w:t>
      </w:r>
      <w:r>
        <w:rPr>
          <w:rFonts w:ascii="Arial" w:eastAsia="Times New Roman" w:hAnsi="Arial" w:cs="Arial"/>
          <w:color w:val="303030"/>
          <w:sz w:val="18"/>
          <w:szCs w:val="18"/>
          <w:lang w:eastAsia="it-IT"/>
        </w:rPr>
        <w:t>, con un massimo di 24 rate mensili (in luogo delle precedenti 9) </w:t>
      </w:r>
      <w:r>
        <w:rPr>
          <w:rFonts w:ascii="Arial" w:eastAsia="Times New Roman" w:hAnsi="Arial" w:cs="Arial"/>
          <w:b/>
          <w:bCs/>
          <w:color w:val="303030"/>
          <w:sz w:val="18"/>
          <w:szCs w:val="18"/>
          <w:lang w:eastAsia="it-IT"/>
        </w:rPr>
        <w:t>i tributi in precedenza sospesi.</w:t>
      </w:r>
    </w:p>
    <w:p w:rsidR="00B41D09" w:rsidRDefault="009B22DA" w:rsidP="008E4913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0" w:after="100" w:line="240" w:lineRule="auto"/>
        <w:ind w:left="0"/>
        <w:jc w:val="both"/>
      </w:pPr>
      <w:r>
        <w:rPr>
          <w:rFonts w:ascii="Arial" w:eastAsia="Times New Roman" w:hAnsi="Arial" w:cs="Arial"/>
          <w:b/>
          <w:bCs/>
          <w:color w:val="303030"/>
          <w:sz w:val="18"/>
          <w:szCs w:val="18"/>
          <w:lang w:eastAsia="it-IT"/>
        </w:rPr>
        <w:t>Prorogata al 2018 l’esenzione, ai fini delle imposte sui redditi</w:t>
      </w:r>
      <w:r>
        <w:rPr>
          <w:rFonts w:ascii="Arial" w:eastAsia="Times New Roman" w:hAnsi="Arial" w:cs="Arial"/>
          <w:color w:val="303030"/>
          <w:sz w:val="18"/>
          <w:szCs w:val="18"/>
          <w:lang w:eastAsia="it-IT"/>
        </w:rPr>
        <w:t xml:space="preserve"> (Irpef, </w:t>
      </w:r>
      <w:proofErr w:type="spellStart"/>
      <w:r>
        <w:rPr>
          <w:rFonts w:ascii="Arial" w:eastAsia="Times New Roman" w:hAnsi="Arial" w:cs="Arial"/>
          <w:color w:val="303030"/>
          <w:sz w:val="18"/>
          <w:szCs w:val="18"/>
          <w:lang w:eastAsia="it-IT"/>
        </w:rPr>
        <w:t>Ires</w:t>
      </w:r>
      <w:proofErr w:type="spellEnd"/>
      <w:r>
        <w:rPr>
          <w:rFonts w:ascii="Arial" w:eastAsia="Times New Roman" w:hAnsi="Arial" w:cs="Arial"/>
          <w:color w:val="303030"/>
          <w:sz w:val="18"/>
          <w:szCs w:val="18"/>
          <w:lang w:eastAsia="it-IT"/>
        </w:rPr>
        <w:t>), </w:t>
      </w:r>
      <w:r>
        <w:rPr>
          <w:rFonts w:ascii="Arial" w:eastAsia="Times New Roman" w:hAnsi="Arial" w:cs="Arial"/>
          <w:b/>
          <w:bCs/>
          <w:color w:val="303030"/>
          <w:sz w:val="18"/>
          <w:szCs w:val="18"/>
          <w:lang w:eastAsia="it-IT"/>
        </w:rPr>
        <w:t>dei redditi da fabbricati inagibili situati nei territori terremotati.</w:t>
      </w:r>
    </w:p>
    <w:p w:rsidR="00B41D09" w:rsidRDefault="00B41D09"/>
    <w:sectPr w:rsidR="00B41D09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CDD" w:rsidRDefault="00C05CDD">
      <w:pPr>
        <w:spacing w:after="0" w:line="240" w:lineRule="auto"/>
      </w:pPr>
      <w:r>
        <w:separator/>
      </w:r>
    </w:p>
  </w:endnote>
  <w:endnote w:type="continuationSeparator" w:id="0">
    <w:p w:rsidR="00C05CDD" w:rsidRDefault="00C0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CDD" w:rsidRDefault="00C05C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05CDD" w:rsidRDefault="00C05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24C6"/>
    <w:multiLevelType w:val="multilevel"/>
    <w:tmpl w:val="EE86107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1D09"/>
    <w:rsid w:val="008E4913"/>
    <w:rsid w:val="009B22DA"/>
    <w:rsid w:val="009E04C9"/>
    <w:rsid w:val="00B41D09"/>
    <w:rsid w:val="00C05CDD"/>
    <w:rsid w:val="00D3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rPr>
      <w:b/>
      <w:b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Enfasicorsivo">
    <w:name w:val="Emphasis"/>
    <w:basedOn w:val="Carpredefinitoparagrafo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rPr>
      <w:b/>
      <w:b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Enfasicorsivo">
    <w:name w:val="Emphasis"/>
    <w:basedOn w:val="Carpredefinitoparagrafo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trib1</dc:creator>
  <cp:lastModifiedBy>anag1</cp:lastModifiedBy>
  <cp:revision>3</cp:revision>
  <dcterms:created xsi:type="dcterms:W3CDTF">2018-02-14T14:51:00Z</dcterms:created>
  <dcterms:modified xsi:type="dcterms:W3CDTF">2018-02-14T14:53:00Z</dcterms:modified>
</cp:coreProperties>
</file>