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25" w:rsidRDefault="00381F25" w:rsidP="00F723C5">
      <w:pPr>
        <w:spacing w:after="120" w:line="240" w:lineRule="auto"/>
        <w:jc w:val="center"/>
        <w:rPr>
          <w:rFonts w:cs="Calibri"/>
          <w:b/>
          <w:caps/>
          <w:color w:val="00B050"/>
          <w:sz w:val="28"/>
          <w:szCs w:val="28"/>
        </w:rPr>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411.3pt;margin-top:53.4pt;width:150.05pt;height:79.1pt;z-index:251658240" strokecolor="#006c31">
            <v:textbox>
              <w:txbxContent>
                <w:p w:rsidR="00381F25" w:rsidRPr="00505410" w:rsidRDefault="00381F25" w:rsidP="0012085F">
                  <w:pPr>
                    <w:pStyle w:val="Heading3"/>
                    <w:spacing w:before="0" w:after="0"/>
                    <w:jc w:val="center"/>
                    <w:rPr>
                      <w:rFonts w:ascii="Calibri" w:hAnsi="Calibri"/>
                      <w:sz w:val="16"/>
                      <w:szCs w:val="16"/>
                    </w:rPr>
                  </w:pPr>
                  <w:r w:rsidRPr="00505410">
                    <w:rPr>
                      <w:rFonts w:ascii="Calibri" w:hAnsi="Calibri"/>
                      <w:sz w:val="16"/>
                      <w:szCs w:val="16"/>
                    </w:rPr>
                    <w:t>Potrai visionare il progetto  e scaricare</w:t>
                  </w:r>
                </w:p>
                <w:p w:rsidR="00381F25" w:rsidRPr="00505410" w:rsidRDefault="00381F25" w:rsidP="0012085F">
                  <w:pPr>
                    <w:pStyle w:val="Heading3"/>
                    <w:spacing w:before="0" w:after="0"/>
                    <w:jc w:val="center"/>
                    <w:rPr>
                      <w:rFonts w:ascii="Calibri" w:hAnsi="Calibri"/>
                      <w:sz w:val="16"/>
                      <w:szCs w:val="16"/>
                    </w:rPr>
                  </w:pPr>
                  <w:r w:rsidRPr="00505410">
                    <w:rPr>
                      <w:rFonts w:ascii="Calibri" w:hAnsi="Calibri"/>
                      <w:sz w:val="16"/>
                      <w:szCs w:val="16"/>
                    </w:rPr>
                    <w:t xml:space="preserve"> le domande di adesione nei siti  web</w:t>
                  </w:r>
                  <w:r>
                    <w:rPr>
                      <w:rFonts w:ascii="Calibri" w:hAnsi="Calibri"/>
                      <w:sz w:val="16"/>
                      <w:szCs w:val="16"/>
                    </w:rPr>
                    <w:t xml:space="preserve"> o richiedere presso le sedi INAC </w:t>
                  </w:r>
                </w:p>
                <w:p w:rsidR="00381F25" w:rsidRDefault="00381F25" w:rsidP="0012085F">
                  <w:pPr>
                    <w:pStyle w:val="Heading3"/>
                    <w:spacing w:before="0" w:after="0"/>
                    <w:jc w:val="center"/>
                    <w:rPr>
                      <w:sz w:val="16"/>
                      <w:szCs w:val="16"/>
                    </w:rPr>
                  </w:pPr>
                </w:p>
                <w:p w:rsidR="00381F25" w:rsidRPr="00505410" w:rsidRDefault="00381F25" w:rsidP="0012085F">
                  <w:pPr>
                    <w:pStyle w:val="Heading3"/>
                    <w:spacing w:before="0" w:after="0"/>
                    <w:jc w:val="center"/>
                    <w:rPr>
                      <w:rFonts w:ascii="Calibri" w:hAnsi="Calibri"/>
                      <w:sz w:val="16"/>
                      <w:szCs w:val="16"/>
                    </w:rPr>
                  </w:pPr>
                  <w:hyperlink r:id="rId7" w:history="1">
                    <w:r w:rsidRPr="00505410">
                      <w:rPr>
                        <w:rStyle w:val="Hyperlink"/>
                        <w:rFonts w:ascii="Calibri" w:hAnsi="Calibri"/>
                        <w:color w:val="auto"/>
                        <w:sz w:val="16"/>
                        <w:szCs w:val="16"/>
                        <w:u w:val="none"/>
                      </w:rPr>
                      <w:t>www.inac-cia.it</w:t>
                    </w:r>
                  </w:hyperlink>
                </w:p>
                <w:p w:rsidR="00381F25" w:rsidRPr="00505410" w:rsidRDefault="00381F25" w:rsidP="0012085F">
                  <w:pPr>
                    <w:pStyle w:val="Heading3"/>
                    <w:spacing w:before="0" w:after="0"/>
                    <w:jc w:val="center"/>
                    <w:rPr>
                      <w:rFonts w:ascii="Calibri" w:hAnsi="Calibri"/>
                      <w:sz w:val="16"/>
                      <w:szCs w:val="16"/>
                    </w:rPr>
                  </w:pPr>
                  <w:hyperlink r:id="rId8" w:history="1">
                    <w:r w:rsidRPr="00505410">
                      <w:rPr>
                        <w:rStyle w:val="Hyperlink"/>
                        <w:rFonts w:ascii="Calibri" w:hAnsi="Calibri" w:cs="Arial"/>
                        <w:color w:val="auto"/>
                        <w:sz w:val="16"/>
                        <w:szCs w:val="16"/>
                        <w:u w:val="none"/>
                      </w:rPr>
                      <w:t>www.ciamarche.org</w:t>
                    </w:r>
                  </w:hyperlink>
                </w:p>
                <w:p w:rsidR="00381F25" w:rsidRPr="00505410" w:rsidRDefault="00381F25" w:rsidP="0012085F">
                  <w:pPr>
                    <w:jc w:val="center"/>
                    <w:rPr>
                      <w:b/>
                      <w:sz w:val="16"/>
                      <w:szCs w:val="16"/>
                      <w:lang w:eastAsia="it-IT"/>
                    </w:rPr>
                  </w:pPr>
                  <w:hyperlink r:id="rId9" w:history="1">
                    <w:r w:rsidRPr="00505410">
                      <w:rPr>
                        <w:rStyle w:val="Hyperlink"/>
                        <w:b/>
                        <w:color w:val="auto"/>
                        <w:sz w:val="16"/>
                        <w:szCs w:val="16"/>
                        <w:u w:val="none"/>
                        <w:lang w:eastAsia="it-IT"/>
                      </w:rPr>
                      <w:t>www.ciaap.it</w:t>
                    </w:r>
                  </w:hyperlink>
                </w:p>
                <w:p w:rsidR="00381F25" w:rsidRDefault="00381F25"/>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alt="http://www.clker.com/cliparts/9/d/8/2/13988312171394280216Pin.svg.med.png" style="position:absolute;left:0;text-align:left;margin-left:401.45pt;margin-top:45.8pt;width:18.55pt;height:24.55pt;z-index:251659264;visibility:visible">
            <v:imagedata r:id="rId10" o:title=""/>
          </v:shape>
        </w:pict>
      </w:r>
      <w:r w:rsidRPr="007749F4">
        <w:rPr>
          <w:rFonts w:cs="Calibri"/>
          <w:b/>
          <w:caps/>
          <w:noProof/>
          <w:sz w:val="28"/>
          <w:szCs w:val="28"/>
          <w:lang w:eastAsia="it-IT"/>
        </w:rPr>
        <w:pict>
          <v:shape id="Immagine 2" o:spid="_x0000_i1025" type="#_x0000_t75" style="width:396.75pt;height:49.5pt;visibility:visible">
            <v:imagedata r:id="rId11" o:title=""/>
          </v:shape>
        </w:pict>
      </w:r>
      <w:r>
        <w:rPr>
          <w:noProof/>
          <w:lang w:eastAsia="it-IT"/>
        </w:rPr>
        <w:pict>
          <v:shape id="Immagine 3" o:spid="_x0000_s1028" type="#_x0000_t75" style="position:absolute;margin-left:245.7pt;margin-top:79.85pt;width:137.5pt;height:79.05pt;z-index:251656192;visibility:visible;mso-position-horizontal-relative:char;mso-position-vertical-relative:line">
            <v:imagedata r:id="rId12" o:title=""/>
          </v:shape>
        </w:pict>
      </w:r>
    </w:p>
    <w:p w:rsidR="00381F25" w:rsidRDefault="00381F25" w:rsidP="00F723C5">
      <w:pPr>
        <w:spacing w:after="120" w:line="240" w:lineRule="auto"/>
        <w:jc w:val="center"/>
        <w:rPr>
          <w:rFonts w:cs="Calibri"/>
          <w:b/>
          <w:caps/>
          <w:color w:val="00B050"/>
          <w:sz w:val="28"/>
          <w:szCs w:val="28"/>
        </w:rPr>
      </w:pPr>
      <w:r>
        <w:rPr>
          <w:noProof/>
          <w:lang w:eastAsia="it-IT"/>
        </w:rPr>
        <w:pict>
          <v:shape id="Immagine 4" o:spid="_x0000_s1029" type="#_x0000_t75" style="position:absolute;margin-left:-49.6pt;margin-top:.6pt;width:72.7pt;height:41.8pt;z-index:251657216;visibility:visible;mso-position-horizontal-relative:char;mso-position-vertical-relative:line">
            <v:imagedata r:id="rId12" o:title=""/>
          </v:shape>
        </w:pict>
      </w:r>
    </w:p>
    <w:p w:rsidR="00381F25" w:rsidRDefault="00381F25" w:rsidP="00F723C5">
      <w:pPr>
        <w:spacing w:after="120" w:line="240" w:lineRule="auto"/>
        <w:jc w:val="center"/>
        <w:rPr>
          <w:rFonts w:cs="Calibri"/>
          <w:b/>
          <w:caps/>
          <w:color w:val="00B050"/>
          <w:sz w:val="28"/>
          <w:szCs w:val="28"/>
        </w:rPr>
      </w:pPr>
    </w:p>
    <w:p w:rsidR="00381F25" w:rsidRPr="00A32E11" w:rsidRDefault="00381F25" w:rsidP="00F723C5">
      <w:pPr>
        <w:spacing w:after="120" w:line="240" w:lineRule="auto"/>
        <w:jc w:val="center"/>
        <w:rPr>
          <w:rFonts w:cs="Calibri"/>
          <w:b/>
          <w:i/>
          <w:caps/>
          <w:color w:val="00B050"/>
          <w:sz w:val="20"/>
          <w:szCs w:val="20"/>
        </w:rPr>
      </w:pPr>
    </w:p>
    <w:p w:rsidR="00381F25" w:rsidRPr="00F723C5" w:rsidRDefault="00381F25" w:rsidP="00A32E11">
      <w:pPr>
        <w:spacing w:after="0" w:line="240" w:lineRule="auto"/>
        <w:jc w:val="center"/>
        <w:rPr>
          <w:rFonts w:cs="Calibri"/>
          <w:b/>
          <w:i/>
          <w:caps/>
          <w:color w:val="006C31"/>
          <w:sz w:val="32"/>
          <w:szCs w:val="32"/>
        </w:rPr>
      </w:pPr>
      <w:r w:rsidRPr="00F723C5">
        <w:rPr>
          <w:rFonts w:cs="Calibri"/>
          <w:b/>
          <w:i/>
          <w:caps/>
          <w:color w:val="006C31"/>
          <w:sz w:val="32"/>
          <w:szCs w:val="32"/>
        </w:rPr>
        <w:t>“voce amica anziani marche”</w:t>
      </w:r>
    </w:p>
    <w:p w:rsidR="00381F25" w:rsidRPr="00F723C5" w:rsidRDefault="00381F25" w:rsidP="00A32E11">
      <w:pPr>
        <w:spacing w:after="0" w:line="240" w:lineRule="auto"/>
        <w:jc w:val="center"/>
        <w:rPr>
          <w:rFonts w:cs="Calibri"/>
          <w:b/>
          <w:caps/>
          <w:sz w:val="20"/>
          <w:szCs w:val="20"/>
        </w:rPr>
      </w:pPr>
      <w:r w:rsidRPr="00F723C5">
        <w:rPr>
          <w:rFonts w:cs="Calibri"/>
          <w:b/>
          <w:caps/>
          <w:sz w:val="20"/>
          <w:szCs w:val="20"/>
        </w:rPr>
        <w:t xml:space="preserve">Bando  </w:t>
      </w:r>
    </w:p>
    <w:p w:rsidR="00381F25" w:rsidRPr="00F723C5" w:rsidRDefault="00381F25" w:rsidP="00A32E11">
      <w:pPr>
        <w:spacing w:after="0" w:line="240" w:lineRule="auto"/>
        <w:jc w:val="center"/>
        <w:rPr>
          <w:rFonts w:cs="Calibri"/>
          <w:b/>
          <w:caps/>
          <w:sz w:val="20"/>
          <w:szCs w:val="20"/>
        </w:rPr>
      </w:pPr>
      <w:r w:rsidRPr="00F723C5">
        <w:rPr>
          <w:rFonts w:cs="Calibri"/>
          <w:b/>
          <w:caps/>
          <w:sz w:val="20"/>
          <w:szCs w:val="20"/>
        </w:rPr>
        <w:t xml:space="preserve"> per la selezione dei volontari del  servizio civile regionale </w:t>
      </w:r>
    </w:p>
    <w:p w:rsidR="00381F25" w:rsidRPr="00F723C5" w:rsidRDefault="00381F25" w:rsidP="00A32E11">
      <w:pPr>
        <w:spacing w:after="0" w:line="240" w:lineRule="auto"/>
        <w:jc w:val="center"/>
        <w:rPr>
          <w:rFonts w:cs="Calibri"/>
          <w:b/>
          <w:caps/>
          <w:sz w:val="20"/>
          <w:szCs w:val="20"/>
        </w:rPr>
      </w:pPr>
      <w:r w:rsidRPr="00F723C5">
        <w:rPr>
          <w:rFonts w:cs="Calibri"/>
          <w:b/>
          <w:caps/>
          <w:sz w:val="20"/>
          <w:szCs w:val="20"/>
        </w:rPr>
        <w:t xml:space="preserve">Garanzia giovani  </w:t>
      </w:r>
    </w:p>
    <w:p w:rsidR="00381F25" w:rsidRPr="00F723C5" w:rsidRDefault="00381F25" w:rsidP="00A32E11">
      <w:pPr>
        <w:spacing w:after="0" w:line="240" w:lineRule="auto"/>
        <w:jc w:val="center"/>
        <w:rPr>
          <w:rFonts w:cs="Calibri"/>
          <w:b/>
          <w:caps/>
          <w:sz w:val="20"/>
          <w:szCs w:val="20"/>
        </w:rPr>
      </w:pPr>
      <w:r w:rsidRPr="00F723C5">
        <w:rPr>
          <w:rFonts w:cs="Calibri"/>
          <w:b/>
          <w:caps/>
          <w:sz w:val="20"/>
          <w:szCs w:val="20"/>
        </w:rPr>
        <w:t>(scadenza 23 febbraio 2015)</w:t>
      </w:r>
    </w:p>
    <w:p w:rsidR="00381F25" w:rsidRPr="00F723C5" w:rsidRDefault="00381F25" w:rsidP="009F5975">
      <w:pPr>
        <w:jc w:val="center"/>
        <w:rPr>
          <w:rFonts w:cs="Calibri"/>
          <w:b/>
          <w:caps/>
          <w:sz w:val="16"/>
          <w:szCs w:val="16"/>
        </w:rPr>
      </w:pPr>
    </w:p>
    <w:p w:rsidR="00381F25" w:rsidRPr="00A32E11" w:rsidRDefault="00381F25" w:rsidP="00045BEF">
      <w:pPr>
        <w:pStyle w:val="ListParagraph"/>
        <w:spacing w:after="0" w:line="240" w:lineRule="auto"/>
        <w:ind w:left="0"/>
        <w:jc w:val="both"/>
        <w:rPr>
          <w:rFonts w:cs="Calibri"/>
          <w:b/>
          <w:bCs/>
          <w:sz w:val="16"/>
          <w:szCs w:val="16"/>
          <w:shd w:val="clear" w:color="auto" w:fill="FFFFFF"/>
        </w:rPr>
      </w:pPr>
      <w:r w:rsidRPr="00A32E11">
        <w:rPr>
          <w:sz w:val="16"/>
          <w:szCs w:val="16"/>
          <w:shd w:val="clear" w:color="auto" w:fill="FFFFFF"/>
        </w:rPr>
        <w:t>È stato pubblicato il 22 gennaio dalla Regione Marche i</w:t>
      </w:r>
      <w:r w:rsidRPr="00A32E11">
        <w:rPr>
          <w:rStyle w:val="apple-converted-space"/>
          <w:rFonts w:cs="Calibri"/>
          <w:sz w:val="16"/>
          <w:szCs w:val="16"/>
          <w:shd w:val="clear" w:color="auto" w:fill="FFFFFF"/>
        </w:rPr>
        <w:t xml:space="preserve">l </w:t>
      </w:r>
      <w:r w:rsidRPr="00A32E11">
        <w:rPr>
          <w:rStyle w:val="Strong"/>
          <w:rFonts w:cs="Calibri"/>
          <w:sz w:val="16"/>
          <w:szCs w:val="16"/>
          <w:shd w:val="clear" w:color="auto" w:fill="FFFFFF"/>
        </w:rPr>
        <w:t xml:space="preserve">Bando per la selezione dei volontari del Servizio Civile Regionale su Garanzia Giovani - anno 2014 </w:t>
      </w:r>
      <w:r w:rsidRPr="00A32E11">
        <w:rPr>
          <w:rStyle w:val="Strong"/>
          <w:rFonts w:cs="Calibri"/>
          <w:b w:val="0"/>
          <w:sz w:val="16"/>
          <w:szCs w:val="16"/>
          <w:shd w:val="clear" w:color="auto" w:fill="FFFFFF"/>
        </w:rPr>
        <w:t>(Approvato con decreto n. 1|OSV del 15/01/2015)</w:t>
      </w:r>
      <w:r w:rsidRPr="00A32E11">
        <w:rPr>
          <w:sz w:val="16"/>
          <w:szCs w:val="16"/>
          <w:shd w:val="clear" w:color="auto" w:fill="FFFFFF"/>
        </w:rPr>
        <w:t xml:space="preserve">, per la selezione di 422 giovani da impiegare in progetti di servizio civile nelle Marche. </w:t>
      </w:r>
    </w:p>
    <w:p w:rsidR="00381F25" w:rsidRPr="00A32E11" w:rsidRDefault="00381F25" w:rsidP="00282F06">
      <w:pPr>
        <w:pStyle w:val="ListParagraph"/>
        <w:spacing w:after="0" w:line="240" w:lineRule="auto"/>
        <w:ind w:left="0"/>
        <w:jc w:val="both"/>
        <w:rPr>
          <w:rFonts w:cs="Calibri"/>
          <w:sz w:val="16"/>
          <w:szCs w:val="16"/>
        </w:rPr>
      </w:pPr>
      <w:r w:rsidRPr="00A32E11">
        <w:rPr>
          <w:rFonts w:cs="Calibri"/>
          <w:sz w:val="16"/>
          <w:szCs w:val="16"/>
        </w:rPr>
        <w:t xml:space="preserve">La domanda di partecipazione, va indirizzata direttamente all’ente INAC che realizza il progetto prescelto e deve pervenire entro e non oltre le </w:t>
      </w:r>
      <w:r w:rsidRPr="00A32E11">
        <w:rPr>
          <w:rFonts w:cs="Calibri"/>
          <w:b/>
          <w:sz w:val="16"/>
          <w:szCs w:val="16"/>
        </w:rPr>
        <w:t>ore 14.00 del 23 febbraio 2015</w:t>
      </w:r>
      <w:r w:rsidRPr="00A32E11">
        <w:rPr>
          <w:rFonts w:cs="Calibri"/>
          <w:sz w:val="16"/>
          <w:szCs w:val="16"/>
        </w:rPr>
        <w:t xml:space="preserve">. Pena l’esclusione dal Bando, </w:t>
      </w:r>
      <w:r w:rsidRPr="00A32E11">
        <w:rPr>
          <w:rFonts w:cs="Calibri"/>
          <w:b/>
          <w:sz w:val="16"/>
          <w:szCs w:val="16"/>
        </w:rPr>
        <w:t>è possibile presentare una ed una sola domanda per solo un progetto</w:t>
      </w:r>
      <w:r w:rsidRPr="00A32E11">
        <w:rPr>
          <w:rFonts w:cs="Calibri"/>
          <w:sz w:val="16"/>
          <w:szCs w:val="16"/>
        </w:rPr>
        <w:t>.</w:t>
      </w:r>
    </w:p>
    <w:p w:rsidR="00381F25" w:rsidRPr="00F723C5" w:rsidRDefault="00381F25" w:rsidP="00282F06">
      <w:pPr>
        <w:pStyle w:val="ListParagraph"/>
        <w:spacing w:after="0" w:line="240" w:lineRule="auto"/>
        <w:ind w:left="0"/>
        <w:jc w:val="both"/>
        <w:rPr>
          <w:rFonts w:cs="Calibri"/>
          <w:i/>
          <w:sz w:val="16"/>
          <w:szCs w:val="16"/>
        </w:rPr>
      </w:pPr>
    </w:p>
    <w:p w:rsidR="00381F25" w:rsidRPr="00505410" w:rsidRDefault="00381F25" w:rsidP="00505410">
      <w:pPr>
        <w:pStyle w:val="ListParagraph"/>
        <w:spacing w:after="120" w:line="240" w:lineRule="auto"/>
        <w:ind w:left="0"/>
        <w:jc w:val="center"/>
        <w:rPr>
          <w:rFonts w:cs="Calibri"/>
          <w:b/>
          <w:smallCaps/>
          <w:color w:val="006C31"/>
          <w:sz w:val="16"/>
          <w:szCs w:val="16"/>
        </w:rPr>
      </w:pPr>
      <w:r w:rsidRPr="00505410">
        <w:rPr>
          <w:rFonts w:cs="Calibri"/>
          <w:b/>
          <w:smallCaps/>
          <w:color w:val="006C31"/>
          <w:sz w:val="16"/>
          <w:szCs w:val="16"/>
        </w:rPr>
        <w:t>Requisiti per effettuare la domanda</w:t>
      </w:r>
    </w:p>
    <w:p w:rsidR="00381F25" w:rsidRPr="00F723C5" w:rsidRDefault="00381F25" w:rsidP="00045BEF">
      <w:pPr>
        <w:pStyle w:val="ListParagraph"/>
        <w:spacing w:after="0" w:line="240" w:lineRule="auto"/>
        <w:ind w:left="0"/>
        <w:jc w:val="both"/>
        <w:rPr>
          <w:rFonts w:cs="Calibri"/>
          <w:sz w:val="16"/>
          <w:szCs w:val="16"/>
        </w:rPr>
      </w:pPr>
      <w:r w:rsidRPr="00F723C5">
        <w:rPr>
          <w:rFonts w:cs="Calibri"/>
          <w:sz w:val="16"/>
          <w:szCs w:val="16"/>
        </w:rPr>
        <w:t>Possono partecipare alla selezione i giovani, senza distinzione di sesso che, alla data di presentazione della domanda, abbiano compiuto il diciottesimo e non superato il ventottesimo anno di età, in possesso dei seguenti requisiti:</w:t>
      </w:r>
    </w:p>
    <w:p w:rsidR="00381F25" w:rsidRPr="00F723C5" w:rsidRDefault="00381F25" w:rsidP="00A32E11">
      <w:pPr>
        <w:pStyle w:val="ListParagraph"/>
        <w:numPr>
          <w:ilvl w:val="0"/>
          <w:numId w:val="7"/>
        </w:numPr>
        <w:spacing w:after="0" w:line="240" w:lineRule="auto"/>
        <w:ind w:left="284" w:hanging="284"/>
        <w:jc w:val="both"/>
        <w:rPr>
          <w:rFonts w:cs="Calibri"/>
          <w:sz w:val="16"/>
          <w:szCs w:val="16"/>
        </w:rPr>
      </w:pPr>
      <w:r w:rsidRPr="00F723C5">
        <w:rPr>
          <w:rFonts w:cs="Calibri"/>
          <w:sz w:val="16"/>
          <w:szCs w:val="16"/>
        </w:rPr>
        <w:t>essere regolarmente residenti in Italia;</w:t>
      </w:r>
    </w:p>
    <w:p w:rsidR="00381F25" w:rsidRPr="00F723C5" w:rsidRDefault="00381F25" w:rsidP="00A32E11">
      <w:pPr>
        <w:pStyle w:val="ListParagraph"/>
        <w:numPr>
          <w:ilvl w:val="0"/>
          <w:numId w:val="7"/>
        </w:numPr>
        <w:spacing w:after="0" w:line="240" w:lineRule="auto"/>
        <w:ind w:left="284" w:hanging="284"/>
        <w:jc w:val="both"/>
        <w:rPr>
          <w:rFonts w:cs="Calibri"/>
          <w:sz w:val="16"/>
          <w:szCs w:val="16"/>
        </w:rPr>
      </w:pPr>
      <w:r w:rsidRPr="00F723C5">
        <w:rPr>
          <w:rFonts w:cs="Calibri"/>
          <w:sz w:val="16"/>
          <w:szCs w:val="16"/>
        </w:rPr>
        <w:t>giovani NEET (non impegnati in attività lavorativa e/o formazione e/o di studio) che hanno aderito a Garanzia Giovani (Fase 0 – D.G.R. 754/2014) e sottoscritto il Patto di Attivazione (Fase 1 – D.G.R. 754/2014) con uno dei Servizi competenti – GG individuati dalla Regione;</w:t>
      </w:r>
    </w:p>
    <w:p w:rsidR="00381F25" w:rsidRPr="00F723C5" w:rsidRDefault="00381F25" w:rsidP="00A32E11">
      <w:pPr>
        <w:pStyle w:val="ListParagraph"/>
        <w:numPr>
          <w:ilvl w:val="0"/>
          <w:numId w:val="7"/>
        </w:numPr>
        <w:spacing w:after="0" w:line="240" w:lineRule="auto"/>
        <w:ind w:left="284" w:hanging="284"/>
        <w:jc w:val="both"/>
        <w:rPr>
          <w:rFonts w:cs="Calibri"/>
          <w:sz w:val="16"/>
          <w:szCs w:val="16"/>
        </w:rPr>
      </w:pPr>
      <w:r w:rsidRPr="00F723C5">
        <w:rPr>
          <w:rFonts w:cs="Calibri"/>
          <w:sz w:val="16"/>
          <w:szCs w:val="16"/>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381F25" w:rsidRDefault="00381F25" w:rsidP="00045BEF">
      <w:pPr>
        <w:pStyle w:val="ListParagraph"/>
        <w:spacing w:after="0" w:line="240" w:lineRule="auto"/>
        <w:ind w:left="0"/>
        <w:jc w:val="both"/>
        <w:rPr>
          <w:rFonts w:cs="Calibri"/>
          <w:sz w:val="16"/>
          <w:szCs w:val="16"/>
        </w:rPr>
      </w:pPr>
      <w:r w:rsidRPr="00F723C5">
        <w:rPr>
          <w:rFonts w:cs="Calibri"/>
          <w:sz w:val="16"/>
          <w:szCs w:val="16"/>
        </w:rPr>
        <w:t>I requisiti di partecipazione devono essere posseduti alla data di scadenza del termine di presentazione delle domande e, ad eccezione del limite di età, mantenuti sino al termine del servizio.</w:t>
      </w:r>
    </w:p>
    <w:p w:rsidR="00381F25" w:rsidRPr="00F723C5" w:rsidRDefault="00381F25" w:rsidP="00045BEF">
      <w:pPr>
        <w:pStyle w:val="ListParagraph"/>
        <w:spacing w:after="0" w:line="240" w:lineRule="auto"/>
        <w:ind w:left="0"/>
        <w:jc w:val="both"/>
        <w:rPr>
          <w:rFonts w:cs="Calibri"/>
          <w:sz w:val="16"/>
          <w:szCs w:val="16"/>
        </w:rPr>
      </w:pPr>
    </w:p>
    <w:p w:rsidR="00381F25" w:rsidRPr="00505410" w:rsidRDefault="00381F25" w:rsidP="00505410">
      <w:pPr>
        <w:pStyle w:val="ListParagraph"/>
        <w:spacing w:after="120" w:line="240" w:lineRule="auto"/>
        <w:ind w:left="0"/>
        <w:jc w:val="center"/>
        <w:rPr>
          <w:rFonts w:cs="Calibri"/>
          <w:b/>
          <w:i/>
          <w:smallCaps/>
          <w:color w:val="006C31"/>
          <w:sz w:val="16"/>
          <w:szCs w:val="16"/>
        </w:rPr>
      </w:pPr>
      <w:r w:rsidRPr="00505410">
        <w:rPr>
          <w:rFonts w:cs="Calibri"/>
          <w:b/>
          <w:i/>
          <w:smallCaps/>
          <w:color w:val="006C31"/>
          <w:sz w:val="16"/>
          <w:szCs w:val="16"/>
        </w:rPr>
        <w:t>Non possono presentare domanda coloro:</w:t>
      </w:r>
    </w:p>
    <w:p w:rsidR="00381F25" w:rsidRDefault="00381F25" w:rsidP="00A32E11">
      <w:pPr>
        <w:pStyle w:val="ListParagraph"/>
        <w:numPr>
          <w:ilvl w:val="0"/>
          <w:numId w:val="8"/>
        </w:numPr>
        <w:spacing w:after="0" w:line="240" w:lineRule="auto"/>
        <w:ind w:left="284" w:hanging="284"/>
        <w:jc w:val="both"/>
        <w:rPr>
          <w:rFonts w:cs="Calibri"/>
          <w:sz w:val="16"/>
          <w:szCs w:val="16"/>
        </w:rPr>
      </w:pPr>
      <w:r w:rsidRPr="00F723C5">
        <w:rPr>
          <w:rFonts w:cs="Calibri"/>
          <w:sz w:val="16"/>
          <w:szCs w:val="16"/>
        </w:rPr>
        <w:t>che hanno già prestato servizio civile regionale (L.R. 15/2005);</w:t>
      </w:r>
    </w:p>
    <w:p w:rsidR="00381F25" w:rsidRPr="00A32E11" w:rsidRDefault="00381F25" w:rsidP="00A32E11">
      <w:pPr>
        <w:pStyle w:val="ListParagraph"/>
        <w:numPr>
          <w:ilvl w:val="0"/>
          <w:numId w:val="8"/>
        </w:numPr>
        <w:spacing w:after="0" w:line="240" w:lineRule="auto"/>
        <w:ind w:left="284" w:hanging="284"/>
        <w:jc w:val="both"/>
        <w:rPr>
          <w:rFonts w:cs="Calibri"/>
          <w:sz w:val="16"/>
          <w:szCs w:val="16"/>
        </w:rPr>
      </w:pPr>
      <w:r w:rsidRPr="00A32E11">
        <w:rPr>
          <w:rFonts w:cs="Calibri"/>
          <w:sz w:val="16"/>
          <w:szCs w:val="16"/>
        </w:rPr>
        <w:t>che hanno già usufruito delle misure legate a Garanzia Giovani.</w:t>
      </w:r>
    </w:p>
    <w:p w:rsidR="00381F25" w:rsidRPr="00F723C5" w:rsidRDefault="00381F25" w:rsidP="00045BEF">
      <w:pPr>
        <w:pStyle w:val="ListParagraph"/>
        <w:spacing w:after="0" w:line="240" w:lineRule="auto"/>
        <w:ind w:left="0"/>
        <w:jc w:val="both"/>
        <w:rPr>
          <w:rFonts w:cs="Calibri"/>
          <w:sz w:val="16"/>
          <w:szCs w:val="16"/>
        </w:rPr>
      </w:pPr>
      <w:r w:rsidRPr="00F723C5">
        <w:rPr>
          <w:rFonts w:cs="Calibri"/>
          <w:sz w:val="16"/>
          <w:szCs w:val="16"/>
        </w:rPr>
        <w:t>Non è possibile presentare domanda presso un ente in cui si è già prestato servizio civile nazionale o si siano avuti nell’anno precedente rapporti di lavoro o di collaborazione retribuita.</w:t>
      </w:r>
    </w:p>
    <w:p w:rsidR="00381F25" w:rsidRPr="00F723C5" w:rsidRDefault="00381F25" w:rsidP="007F33C0">
      <w:pPr>
        <w:pStyle w:val="Heading3"/>
        <w:spacing w:before="0" w:after="120"/>
        <w:jc w:val="center"/>
        <w:rPr>
          <w:rFonts w:ascii="Calibri" w:hAnsi="Calibri"/>
          <w:smallCaps/>
          <w:color w:val="00B050"/>
          <w:sz w:val="16"/>
          <w:szCs w:val="16"/>
          <w:shd w:val="clear" w:color="auto" w:fill="FFFFFF"/>
        </w:rPr>
      </w:pPr>
    </w:p>
    <w:p w:rsidR="00381F25" w:rsidRPr="00F723C5" w:rsidRDefault="00381F25" w:rsidP="00505410">
      <w:pPr>
        <w:pStyle w:val="Heading3"/>
        <w:spacing w:before="0" w:after="120"/>
        <w:jc w:val="center"/>
        <w:rPr>
          <w:rFonts w:ascii="Calibri" w:hAnsi="Calibri"/>
          <w:smallCaps/>
          <w:color w:val="006C31"/>
          <w:sz w:val="16"/>
          <w:szCs w:val="16"/>
          <w:shd w:val="clear" w:color="auto" w:fill="FFFFFF"/>
        </w:rPr>
      </w:pPr>
      <w:r w:rsidRPr="00F723C5">
        <w:rPr>
          <w:rFonts w:ascii="Calibri" w:hAnsi="Calibri"/>
          <w:smallCaps/>
          <w:color w:val="006C31"/>
          <w:sz w:val="16"/>
          <w:szCs w:val="16"/>
          <w:shd w:val="clear" w:color="auto" w:fill="FFFFFF"/>
        </w:rPr>
        <w:t>La proposta dell’INAC</w:t>
      </w:r>
    </w:p>
    <w:p w:rsidR="00381F25" w:rsidRPr="00F723C5" w:rsidRDefault="00381F25" w:rsidP="00287699">
      <w:pPr>
        <w:pStyle w:val="ListParagraph"/>
        <w:spacing w:after="0" w:line="240" w:lineRule="auto"/>
        <w:ind w:left="0"/>
        <w:jc w:val="both"/>
        <w:rPr>
          <w:b/>
          <w:sz w:val="16"/>
          <w:szCs w:val="16"/>
          <w:shd w:val="clear" w:color="auto" w:fill="FFFFFF"/>
        </w:rPr>
      </w:pPr>
      <w:r w:rsidRPr="00F723C5">
        <w:rPr>
          <w:b/>
          <w:sz w:val="16"/>
          <w:szCs w:val="16"/>
          <w:shd w:val="clear" w:color="auto" w:fill="FFFFFF"/>
        </w:rPr>
        <w:t xml:space="preserve">Per il secondo anno consecutivo </w:t>
      </w:r>
      <w:r w:rsidRPr="00F723C5">
        <w:rPr>
          <w:sz w:val="16"/>
          <w:szCs w:val="16"/>
          <w:shd w:val="clear" w:color="auto" w:fill="FFFFFF"/>
        </w:rPr>
        <w:t>l’INAC</w:t>
      </w:r>
      <w:r w:rsidRPr="00F723C5">
        <w:rPr>
          <w:b/>
          <w:sz w:val="16"/>
          <w:szCs w:val="16"/>
          <w:shd w:val="clear" w:color="auto" w:fill="FFFFFF"/>
        </w:rPr>
        <w:t xml:space="preserve"> </w:t>
      </w:r>
      <w:r w:rsidRPr="00F723C5">
        <w:rPr>
          <w:sz w:val="16"/>
          <w:szCs w:val="16"/>
          <w:shd w:val="clear" w:color="auto" w:fill="FFFFFF"/>
        </w:rPr>
        <w:t>delle Marche</w:t>
      </w:r>
      <w:r w:rsidRPr="00F723C5">
        <w:rPr>
          <w:b/>
          <w:sz w:val="16"/>
          <w:szCs w:val="16"/>
          <w:shd w:val="clear" w:color="auto" w:fill="FFFFFF"/>
        </w:rPr>
        <w:t xml:space="preserve"> vedrà finanziato un suo progetto annuale di servizio civile da 8 posti </w:t>
      </w:r>
      <w:r w:rsidRPr="00F723C5">
        <w:rPr>
          <w:b/>
          <w:sz w:val="16"/>
          <w:szCs w:val="16"/>
        </w:rPr>
        <w:t xml:space="preserve">“Voce Amica Anziani Marche” </w:t>
      </w:r>
      <w:r w:rsidRPr="00F723C5">
        <w:rPr>
          <w:sz w:val="16"/>
          <w:szCs w:val="16"/>
        </w:rPr>
        <w:t xml:space="preserve">(codice </w:t>
      </w:r>
      <w:r w:rsidRPr="00F723C5">
        <w:rPr>
          <w:rFonts w:cs="Calibri"/>
          <w:sz w:val="16"/>
          <w:szCs w:val="16"/>
          <w:lang w:eastAsia="it-IT"/>
        </w:rPr>
        <w:t>193)</w:t>
      </w:r>
      <w:r w:rsidRPr="00F723C5">
        <w:rPr>
          <w:b/>
          <w:sz w:val="16"/>
          <w:szCs w:val="16"/>
        </w:rPr>
        <w:t>,</w:t>
      </w:r>
      <w:r w:rsidRPr="00F723C5">
        <w:rPr>
          <w:b/>
          <w:sz w:val="16"/>
          <w:szCs w:val="16"/>
          <w:shd w:val="clear" w:color="auto" w:fill="FFFFFF"/>
        </w:rPr>
        <w:t xml:space="preserve"> per le sedi provinciali di Ancona (2 posti), Ascoli Piceno (2 posti), Macerata (2 posti) e Pesaro-Urbino (2 posti). </w:t>
      </w:r>
      <w:r w:rsidRPr="00F723C5">
        <w:rPr>
          <w:sz w:val="16"/>
          <w:szCs w:val="16"/>
          <w:shd w:val="clear" w:color="auto" w:fill="FFFFFF"/>
        </w:rPr>
        <w:t xml:space="preserve">La durata del servizio civile regionale è pari a </w:t>
      </w:r>
      <w:r w:rsidRPr="00F723C5">
        <w:rPr>
          <w:b/>
          <w:sz w:val="16"/>
          <w:szCs w:val="16"/>
          <w:shd w:val="clear" w:color="auto" w:fill="FFFFFF"/>
        </w:rPr>
        <w:t>12 mesi</w:t>
      </w:r>
      <w:r w:rsidRPr="00F723C5">
        <w:rPr>
          <w:sz w:val="16"/>
          <w:szCs w:val="16"/>
          <w:shd w:val="clear" w:color="auto" w:fill="FFFFFF"/>
        </w:rPr>
        <w:t xml:space="preserve"> per un impegno di</w:t>
      </w:r>
      <w:r w:rsidRPr="00F723C5">
        <w:rPr>
          <w:b/>
          <w:sz w:val="16"/>
          <w:szCs w:val="16"/>
          <w:shd w:val="clear" w:color="auto" w:fill="FFFFFF"/>
        </w:rPr>
        <w:t xml:space="preserve"> </w:t>
      </w:r>
      <w:r w:rsidRPr="00F723C5">
        <w:rPr>
          <w:sz w:val="16"/>
          <w:szCs w:val="16"/>
          <w:shd w:val="clear" w:color="auto" w:fill="FFFFFF"/>
        </w:rPr>
        <w:t>25 ore settimanali</w:t>
      </w:r>
      <w:r w:rsidRPr="00F723C5">
        <w:rPr>
          <w:b/>
          <w:sz w:val="16"/>
          <w:szCs w:val="16"/>
          <w:shd w:val="clear" w:color="auto" w:fill="FFFFFF"/>
        </w:rPr>
        <w:t xml:space="preserve"> su 5 giorni a settimana, </w:t>
      </w:r>
      <w:r w:rsidRPr="00F723C5">
        <w:rPr>
          <w:sz w:val="16"/>
          <w:szCs w:val="16"/>
          <w:shd w:val="clear" w:color="auto" w:fill="FFFFFF"/>
        </w:rPr>
        <w:t>con un</w:t>
      </w:r>
      <w:r w:rsidRPr="00F723C5">
        <w:rPr>
          <w:b/>
          <w:sz w:val="16"/>
          <w:szCs w:val="16"/>
          <w:shd w:val="clear" w:color="auto" w:fill="FFFFFF"/>
        </w:rPr>
        <w:t xml:space="preserve"> </w:t>
      </w:r>
      <w:r w:rsidRPr="00F723C5">
        <w:rPr>
          <w:sz w:val="16"/>
          <w:szCs w:val="16"/>
          <w:shd w:val="clear" w:color="auto" w:fill="FFFFFF"/>
        </w:rPr>
        <w:t>compenso mensile di 433,80 euro</w:t>
      </w:r>
      <w:r w:rsidRPr="00F723C5">
        <w:rPr>
          <w:b/>
          <w:sz w:val="16"/>
          <w:szCs w:val="16"/>
          <w:shd w:val="clear" w:color="auto" w:fill="FFFFFF"/>
        </w:rPr>
        <w:t xml:space="preserve">. </w:t>
      </w:r>
      <w:r w:rsidRPr="00F723C5">
        <w:rPr>
          <w:sz w:val="16"/>
          <w:szCs w:val="16"/>
          <w:shd w:val="clear" w:color="auto" w:fill="FFFFFF"/>
        </w:rPr>
        <w:t>È prevista una formazione generale sul servizio civile ed una specifica sulle attività del progetto, oltre che l’assicurazione sanitaria.</w:t>
      </w:r>
    </w:p>
    <w:p w:rsidR="00381F25" w:rsidRPr="00F723C5" w:rsidRDefault="00381F25" w:rsidP="00034FDC">
      <w:pPr>
        <w:pStyle w:val="ListParagraph"/>
        <w:spacing w:after="0" w:line="240" w:lineRule="auto"/>
        <w:ind w:left="0"/>
        <w:jc w:val="both"/>
        <w:rPr>
          <w:b/>
          <w:sz w:val="16"/>
          <w:szCs w:val="16"/>
          <w:shd w:val="clear" w:color="auto" w:fill="FFFFFF"/>
        </w:rPr>
      </w:pPr>
      <w:r w:rsidRPr="00F723C5">
        <w:rPr>
          <w:b/>
          <w:sz w:val="16"/>
          <w:szCs w:val="16"/>
          <w:shd w:val="clear" w:color="auto" w:fill="FFFFFF"/>
        </w:rPr>
        <w:t>L’avvio del progetto, come concordato con la Regione Marche, è prevista per il 1° APRILE 2015.</w:t>
      </w:r>
    </w:p>
    <w:p w:rsidR="00381F25" w:rsidRPr="00F723C5" w:rsidRDefault="00381F25" w:rsidP="00034FDC">
      <w:pPr>
        <w:pStyle w:val="ListParagraph"/>
        <w:spacing w:after="0" w:line="240" w:lineRule="auto"/>
        <w:ind w:left="0"/>
        <w:jc w:val="both"/>
        <w:rPr>
          <w:sz w:val="16"/>
          <w:szCs w:val="16"/>
          <w:shd w:val="clear" w:color="auto" w:fill="FFFFFF"/>
        </w:rPr>
      </w:pPr>
      <w:r w:rsidRPr="00F723C5">
        <w:rPr>
          <w:sz w:val="16"/>
          <w:szCs w:val="16"/>
          <w:shd w:val="clear" w:color="auto" w:fill="FFFFFF"/>
        </w:rPr>
        <w:t xml:space="preserve">Il progetto nasce dalla consapevolezza dei Patronati INAC di Ancona, di Ascoli Piceno, di Macerata e di Pesaro-Urbino delle </w:t>
      </w:r>
      <w:r w:rsidRPr="00F723C5">
        <w:rPr>
          <w:b/>
          <w:sz w:val="16"/>
          <w:szCs w:val="16"/>
          <w:shd w:val="clear" w:color="auto" w:fill="FFFFFF"/>
        </w:rPr>
        <w:t>problematiche che investono gli anziani nelle Marche</w:t>
      </w:r>
      <w:r w:rsidRPr="00F723C5">
        <w:rPr>
          <w:sz w:val="16"/>
          <w:szCs w:val="16"/>
          <w:shd w:val="clear" w:color="auto" w:fill="FFFFFF"/>
        </w:rPr>
        <w:t xml:space="preserve"> e del nuovo concetto di gestione dei servizi sociali in forma mista.</w:t>
      </w:r>
    </w:p>
    <w:p w:rsidR="00381F25" w:rsidRPr="00F723C5" w:rsidRDefault="00381F25" w:rsidP="00034FDC">
      <w:pPr>
        <w:pStyle w:val="ListParagraph"/>
        <w:spacing w:after="0" w:line="240" w:lineRule="auto"/>
        <w:ind w:left="0"/>
        <w:jc w:val="both"/>
        <w:rPr>
          <w:sz w:val="16"/>
          <w:szCs w:val="16"/>
          <w:shd w:val="clear" w:color="auto" w:fill="FFFFFF"/>
        </w:rPr>
      </w:pPr>
      <w:r w:rsidRPr="00F723C5">
        <w:rPr>
          <w:sz w:val="16"/>
          <w:szCs w:val="16"/>
          <w:shd w:val="clear" w:color="auto" w:fill="FFFFFF"/>
        </w:rPr>
        <w:t xml:space="preserve">A beneficiarne saranno in modo prioritario gli </w:t>
      </w:r>
      <w:r w:rsidRPr="00F723C5">
        <w:rPr>
          <w:b/>
          <w:sz w:val="16"/>
          <w:szCs w:val="16"/>
          <w:shd w:val="clear" w:color="auto" w:fill="FFFFFF"/>
        </w:rPr>
        <w:t>anziani non autosufficienti e le loro famiglie</w:t>
      </w:r>
      <w:r w:rsidRPr="00F723C5">
        <w:rPr>
          <w:sz w:val="16"/>
          <w:szCs w:val="16"/>
          <w:shd w:val="clear" w:color="auto" w:fill="FFFFFF"/>
        </w:rPr>
        <w:t>, mentre beneficiari indiretti saranno le comunità locali e le istituzioni pubbliche, in termini di alleggerimento del carico sociale e aumento di efficienza dei servizi erogati.</w:t>
      </w:r>
    </w:p>
    <w:p w:rsidR="00381F25" w:rsidRPr="00F723C5" w:rsidRDefault="00381F25" w:rsidP="00282F06">
      <w:pPr>
        <w:pStyle w:val="NormalWeb"/>
        <w:spacing w:before="0" w:beforeAutospacing="0" w:after="0" w:afterAutospacing="0"/>
        <w:jc w:val="both"/>
        <w:rPr>
          <w:rFonts w:ascii="Calibri" w:hAnsi="Calibri" w:cs="Calibri"/>
          <w:sz w:val="16"/>
          <w:szCs w:val="16"/>
          <w:shd w:val="clear" w:color="auto" w:fill="FFFFFF"/>
        </w:rPr>
      </w:pPr>
    </w:p>
    <w:p w:rsidR="00381F25" w:rsidRPr="00505410" w:rsidRDefault="00381F25" w:rsidP="00BE4BEB">
      <w:pPr>
        <w:pStyle w:val="NormalWeb"/>
        <w:spacing w:before="0" w:beforeAutospacing="0" w:after="120" w:afterAutospacing="0"/>
        <w:jc w:val="center"/>
        <w:rPr>
          <w:rFonts w:ascii="Calibri" w:hAnsi="Calibri" w:cs="Calibri"/>
          <w:b/>
          <w:smallCaps/>
          <w:color w:val="006C31"/>
          <w:sz w:val="16"/>
          <w:szCs w:val="16"/>
          <w:shd w:val="clear" w:color="auto" w:fill="FFFFFF"/>
        </w:rPr>
      </w:pPr>
      <w:r w:rsidRPr="00505410">
        <w:rPr>
          <w:rFonts w:ascii="Calibri" w:hAnsi="Calibri" w:cs="Calibri"/>
          <w:b/>
          <w:smallCaps/>
          <w:color w:val="006C31"/>
          <w:sz w:val="16"/>
          <w:szCs w:val="16"/>
          <w:shd w:val="clear" w:color="auto" w:fill="FFFFFF"/>
        </w:rPr>
        <w:t>Modalità di presentazione della domanda</w:t>
      </w:r>
    </w:p>
    <w:p w:rsidR="00381F25" w:rsidRDefault="00381F25" w:rsidP="00A32E11">
      <w:pPr>
        <w:pStyle w:val="NormalWeb"/>
        <w:spacing w:before="0" w:beforeAutospacing="0" w:after="0" w:afterAutospacing="0"/>
        <w:rPr>
          <w:rFonts w:ascii="Calibri" w:hAnsi="Calibri" w:cs="Calibri"/>
          <w:sz w:val="16"/>
          <w:szCs w:val="16"/>
          <w:shd w:val="clear" w:color="auto" w:fill="FFFFFF"/>
        </w:rPr>
      </w:pPr>
      <w:r w:rsidRPr="00F723C5">
        <w:rPr>
          <w:rFonts w:ascii="Calibri" w:hAnsi="Calibri" w:cs="Calibri"/>
          <w:b/>
          <w:smallCaps/>
          <w:color w:val="000000"/>
          <w:sz w:val="16"/>
          <w:szCs w:val="16"/>
          <w:shd w:val="clear" w:color="auto" w:fill="FFFFFF"/>
        </w:rPr>
        <w:t xml:space="preserve"> </w:t>
      </w:r>
      <w:r w:rsidRPr="00F723C5">
        <w:rPr>
          <w:rFonts w:ascii="Calibri" w:hAnsi="Calibri" w:cs="Calibri"/>
          <w:smallCaps/>
          <w:color w:val="000000"/>
          <w:sz w:val="16"/>
          <w:szCs w:val="16"/>
          <w:shd w:val="clear" w:color="auto" w:fill="FFFFFF"/>
        </w:rPr>
        <w:t>I</w:t>
      </w:r>
      <w:r w:rsidRPr="00F723C5">
        <w:rPr>
          <w:rFonts w:ascii="Calibri" w:hAnsi="Calibri" w:cs="Calibri"/>
          <w:sz w:val="16"/>
          <w:szCs w:val="16"/>
          <w:shd w:val="clear" w:color="auto" w:fill="FFFFFF"/>
        </w:rPr>
        <w:t xml:space="preserve"> giovani interessati possono presentare domanda, </w:t>
      </w:r>
      <w:r w:rsidRPr="00F723C5">
        <w:rPr>
          <w:rFonts w:ascii="Calibri" w:hAnsi="Calibri" w:cs="Arial"/>
          <w:sz w:val="16"/>
          <w:szCs w:val="16"/>
          <w:shd w:val="clear" w:color="auto" w:fill="FFFFFF"/>
          <w:lang w:eastAsia="en-US"/>
        </w:rPr>
        <w:t xml:space="preserve">entro e non oltre le </w:t>
      </w:r>
      <w:r w:rsidRPr="00F723C5">
        <w:rPr>
          <w:rFonts w:ascii="Calibri" w:hAnsi="Calibri" w:cs="Arial"/>
          <w:b/>
          <w:sz w:val="16"/>
          <w:szCs w:val="16"/>
          <w:shd w:val="clear" w:color="auto" w:fill="FFFFFF"/>
          <w:lang w:eastAsia="en-US"/>
        </w:rPr>
        <w:t>ore 14:00 del</w:t>
      </w:r>
      <w:r w:rsidRPr="00F723C5">
        <w:rPr>
          <w:rFonts w:ascii="Calibri" w:hAnsi="Calibri" w:cs="Arial"/>
          <w:b/>
          <w:sz w:val="16"/>
          <w:szCs w:val="16"/>
          <w:lang w:eastAsia="en-US"/>
        </w:rPr>
        <w:t xml:space="preserve"> </w:t>
      </w:r>
      <w:r w:rsidRPr="00F723C5">
        <w:rPr>
          <w:rFonts w:ascii="Calibri" w:hAnsi="Calibri" w:cs="Arial"/>
          <w:b/>
          <w:bCs/>
          <w:sz w:val="16"/>
          <w:szCs w:val="16"/>
          <w:lang w:eastAsia="en-US"/>
        </w:rPr>
        <w:t>23 febbraio 2014</w:t>
      </w:r>
      <w:r w:rsidRPr="00F723C5">
        <w:rPr>
          <w:rFonts w:ascii="Calibri" w:hAnsi="Calibri" w:cs="Arial"/>
          <w:i/>
          <w:iCs/>
          <w:sz w:val="16"/>
          <w:szCs w:val="16"/>
          <w:lang w:eastAsia="en-US"/>
        </w:rPr>
        <w:t xml:space="preserve">  (</w:t>
      </w:r>
      <w:r w:rsidRPr="00505410">
        <w:rPr>
          <w:rFonts w:ascii="Calibri" w:hAnsi="Calibri" w:cs="Arial"/>
          <w:iCs/>
          <w:sz w:val="16"/>
          <w:szCs w:val="16"/>
          <w:lang w:eastAsia="en-US"/>
        </w:rPr>
        <w:t>N.B: se la domanda viene inviata per posta deve arrivare entro e non oltre l’orario indicato. Non fa fede il timbro postale</w:t>
      </w:r>
      <w:r w:rsidRPr="00F723C5">
        <w:rPr>
          <w:rFonts w:ascii="Calibri" w:hAnsi="Calibri" w:cs="Arial"/>
          <w:i/>
          <w:iCs/>
          <w:sz w:val="16"/>
          <w:szCs w:val="16"/>
          <w:lang w:eastAsia="en-US"/>
        </w:rPr>
        <w:t xml:space="preserve">), </w:t>
      </w:r>
      <w:r w:rsidRPr="00F723C5">
        <w:rPr>
          <w:rFonts w:ascii="Calibri" w:hAnsi="Calibri" w:cs="Calibri"/>
          <w:sz w:val="16"/>
          <w:szCs w:val="16"/>
          <w:shd w:val="clear" w:color="auto" w:fill="FFFFFF"/>
        </w:rPr>
        <w:t>compilando i modelli di candidatura.</w:t>
      </w:r>
    </w:p>
    <w:p w:rsidR="00381F25" w:rsidRPr="00F723C5" w:rsidRDefault="00381F25" w:rsidP="00820E03">
      <w:pPr>
        <w:pStyle w:val="NormalWeb"/>
        <w:spacing w:before="0" w:beforeAutospacing="0" w:after="0" w:afterAutospacing="0"/>
        <w:rPr>
          <w:rFonts w:ascii="Calibri" w:hAnsi="Calibri" w:cs="Calibri"/>
          <w:sz w:val="16"/>
          <w:szCs w:val="16"/>
          <w:shd w:val="clear" w:color="auto" w:fill="FFFFFF"/>
        </w:rPr>
      </w:pPr>
      <w:r w:rsidRPr="00F723C5">
        <w:rPr>
          <w:rFonts w:ascii="Calibri" w:hAnsi="Calibri" w:cs="Calibri"/>
          <w:sz w:val="16"/>
          <w:szCs w:val="16"/>
          <w:shd w:val="clear" w:color="auto" w:fill="FFFFFF"/>
        </w:rPr>
        <w:t>La domanda deve essere:</w:t>
      </w:r>
    </w:p>
    <w:p w:rsidR="00381F25" w:rsidRDefault="00381F25" w:rsidP="00982EA8">
      <w:pPr>
        <w:pStyle w:val="NormalWeb"/>
        <w:numPr>
          <w:ilvl w:val="0"/>
          <w:numId w:val="9"/>
        </w:numPr>
        <w:spacing w:before="0" w:beforeAutospacing="0" w:after="0" w:afterAutospacing="0"/>
        <w:jc w:val="both"/>
        <w:rPr>
          <w:rFonts w:ascii="Calibri" w:hAnsi="Calibri" w:cs="Calibri"/>
          <w:sz w:val="16"/>
          <w:szCs w:val="16"/>
          <w:shd w:val="clear" w:color="auto" w:fill="FFFFFF"/>
        </w:rPr>
      </w:pPr>
      <w:r w:rsidRPr="00F723C5">
        <w:rPr>
          <w:rFonts w:ascii="Calibri" w:hAnsi="Calibri" w:cs="Calibri"/>
          <w:sz w:val="16"/>
          <w:szCs w:val="16"/>
          <w:shd w:val="clear" w:color="auto" w:fill="FFFFFF"/>
        </w:rPr>
        <w:t xml:space="preserve">redatta in carta semplice, secondo il modello in Allegato 3, attenendosi scrupolosamente alle istruzioni riportate in calce al modello stesso. Copia del modello può essere scaricata anche dal sito internet </w:t>
      </w:r>
      <w:hyperlink r:id="rId13" w:history="1">
        <w:r w:rsidRPr="00F723C5">
          <w:rPr>
            <w:rStyle w:val="Hyperlink"/>
            <w:rFonts w:ascii="Calibri" w:hAnsi="Calibri" w:cs="Calibri"/>
            <w:color w:val="auto"/>
            <w:sz w:val="16"/>
            <w:szCs w:val="16"/>
            <w:u w:val="none"/>
            <w:shd w:val="clear" w:color="auto" w:fill="FFFFFF"/>
          </w:rPr>
          <w:t>www.serviziocivile.marche.it</w:t>
        </w:r>
      </w:hyperlink>
      <w:r w:rsidRPr="00F723C5">
        <w:rPr>
          <w:rFonts w:ascii="Calibri" w:hAnsi="Calibri" w:cs="Calibri"/>
          <w:sz w:val="16"/>
          <w:szCs w:val="16"/>
          <w:shd w:val="clear" w:color="auto" w:fill="FFFFFF"/>
        </w:rPr>
        <w:t>;</w:t>
      </w:r>
    </w:p>
    <w:p w:rsidR="00381F25" w:rsidRDefault="00381F25" w:rsidP="00982EA8">
      <w:pPr>
        <w:pStyle w:val="NormalWeb"/>
        <w:numPr>
          <w:ilvl w:val="0"/>
          <w:numId w:val="9"/>
        </w:numPr>
        <w:spacing w:before="0" w:beforeAutospacing="0" w:after="0" w:afterAutospacing="0"/>
        <w:jc w:val="both"/>
        <w:rPr>
          <w:rFonts w:ascii="Calibri" w:hAnsi="Calibri" w:cs="Calibri"/>
          <w:sz w:val="16"/>
          <w:szCs w:val="16"/>
          <w:shd w:val="clear" w:color="auto" w:fill="FFFFFF"/>
        </w:rPr>
      </w:pPr>
      <w:r w:rsidRPr="00F723C5">
        <w:rPr>
          <w:rFonts w:ascii="Calibri" w:hAnsi="Calibri" w:cs="Calibri"/>
          <w:sz w:val="16"/>
          <w:szCs w:val="16"/>
          <w:shd w:val="clear" w:color="auto" w:fill="FFFFFF"/>
        </w:rPr>
        <w:t>firmata per esteso dal richiedente, con firma da apporre necessariamente in forma autografa, accompagnata da fotocopia di valido documento di identità personale, per la quale non è richiesta autenticazione;</w:t>
      </w:r>
    </w:p>
    <w:p w:rsidR="00381F25" w:rsidRPr="00F723C5" w:rsidRDefault="00381F25" w:rsidP="00982EA8">
      <w:pPr>
        <w:pStyle w:val="NormalWeb"/>
        <w:numPr>
          <w:ilvl w:val="0"/>
          <w:numId w:val="9"/>
        </w:numPr>
        <w:spacing w:before="0" w:beforeAutospacing="0" w:after="0" w:afterAutospacing="0"/>
        <w:jc w:val="both"/>
        <w:rPr>
          <w:rFonts w:ascii="Calibri" w:hAnsi="Calibri" w:cs="Calibri"/>
          <w:sz w:val="16"/>
          <w:szCs w:val="16"/>
          <w:shd w:val="clear" w:color="auto" w:fill="FFFFFF"/>
        </w:rPr>
      </w:pPr>
      <w:r w:rsidRPr="00F723C5">
        <w:rPr>
          <w:rFonts w:ascii="Calibri" w:hAnsi="Calibri" w:cs="Calibri"/>
          <w:sz w:val="16"/>
          <w:szCs w:val="16"/>
          <w:shd w:val="clear" w:color="auto" w:fill="FFFFFF"/>
        </w:rPr>
        <w:t>corredata dalla scheda di cui all’Allegato 4, contenente i dati relativi ai titoli posseduti.</w:t>
      </w:r>
    </w:p>
    <w:p w:rsidR="00381F25" w:rsidRPr="00F723C5" w:rsidRDefault="00381F25" w:rsidP="00282F06">
      <w:pPr>
        <w:pStyle w:val="ListParagraph"/>
        <w:spacing w:after="0" w:line="240" w:lineRule="auto"/>
        <w:ind w:left="0"/>
        <w:jc w:val="both"/>
        <w:rPr>
          <w:rFonts w:cs="Calibri"/>
          <w:sz w:val="16"/>
          <w:szCs w:val="16"/>
        </w:rPr>
      </w:pPr>
      <w:r w:rsidRPr="00F723C5">
        <w:rPr>
          <w:rFonts w:cs="Calibri"/>
          <w:sz w:val="16"/>
          <w:szCs w:val="16"/>
        </w:rPr>
        <w:t>Non è possibile presentare domanda per più di un progetto, a pena di esclusione dalla partecipazione a tutti i progetti cui si riferisce il bando.</w:t>
      </w:r>
    </w:p>
    <w:p w:rsidR="00381F25" w:rsidRDefault="00381F25" w:rsidP="00282F06">
      <w:pPr>
        <w:pStyle w:val="ListParagraph"/>
        <w:spacing w:after="0" w:line="240" w:lineRule="auto"/>
        <w:ind w:left="0"/>
        <w:jc w:val="both"/>
        <w:rPr>
          <w:rFonts w:cs="Calibri"/>
        </w:rPr>
      </w:pPr>
    </w:p>
    <w:p w:rsidR="00381F25" w:rsidRPr="00A32E11" w:rsidRDefault="00381F25" w:rsidP="00505410">
      <w:pPr>
        <w:pStyle w:val="ListParagraph"/>
        <w:spacing w:after="120" w:line="240" w:lineRule="auto"/>
        <w:ind w:left="0"/>
        <w:jc w:val="center"/>
        <w:rPr>
          <w:rFonts w:cs="Calibri-Bold"/>
          <w:b/>
          <w:bCs/>
          <w:smallCaps/>
          <w:color w:val="006C31"/>
          <w:sz w:val="16"/>
          <w:szCs w:val="16"/>
          <w:lang w:eastAsia="it-IT"/>
        </w:rPr>
      </w:pPr>
      <w:r w:rsidRPr="00A32E11">
        <w:rPr>
          <w:rFonts w:cs="Calibri"/>
          <w:b/>
          <w:smallCaps/>
          <w:color w:val="006C31"/>
          <w:sz w:val="16"/>
          <w:szCs w:val="16"/>
        </w:rPr>
        <w:t>Le domande possono essere inviate o consegnate a:</w:t>
      </w:r>
    </w:p>
    <w:p w:rsidR="00381F25" w:rsidRPr="00A32E11" w:rsidRDefault="00381F25" w:rsidP="00820E03">
      <w:pPr>
        <w:autoSpaceDE w:val="0"/>
        <w:autoSpaceDN w:val="0"/>
        <w:adjustRightInd w:val="0"/>
        <w:spacing w:after="0" w:line="240" w:lineRule="auto"/>
        <w:jc w:val="center"/>
        <w:rPr>
          <w:rFonts w:cs="Calibri"/>
          <w:sz w:val="16"/>
          <w:szCs w:val="16"/>
        </w:rPr>
      </w:pPr>
      <w:r w:rsidRPr="00A32E11">
        <w:rPr>
          <w:rFonts w:cs="Calibri-Bold"/>
          <w:b/>
          <w:bCs/>
          <w:sz w:val="16"/>
          <w:szCs w:val="16"/>
          <w:lang w:eastAsia="it-IT"/>
        </w:rPr>
        <w:t>INAC sede regionale delle MARCHE</w:t>
      </w:r>
      <w:r w:rsidRPr="00A32E11">
        <w:rPr>
          <w:rFonts w:cs="Calibri-Bold"/>
          <w:bCs/>
          <w:sz w:val="16"/>
          <w:szCs w:val="16"/>
          <w:lang w:eastAsia="it-IT"/>
        </w:rPr>
        <w:t xml:space="preserve"> -  </w:t>
      </w:r>
      <w:r>
        <w:rPr>
          <w:sz w:val="16"/>
          <w:szCs w:val="16"/>
        </w:rPr>
        <w:t>C.</w:t>
      </w:r>
      <w:r w:rsidRPr="00A32E11">
        <w:rPr>
          <w:sz w:val="16"/>
          <w:szCs w:val="16"/>
        </w:rPr>
        <w:t>so Stamira, 29 – ANCONA</w:t>
      </w:r>
      <w:r>
        <w:rPr>
          <w:sz w:val="16"/>
          <w:szCs w:val="16"/>
        </w:rPr>
        <w:t xml:space="preserve">  - </w:t>
      </w:r>
      <w:r w:rsidRPr="00A32E11">
        <w:rPr>
          <w:sz w:val="16"/>
          <w:szCs w:val="16"/>
        </w:rPr>
        <w:t xml:space="preserve"> </w:t>
      </w:r>
      <w:r>
        <w:rPr>
          <w:sz w:val="16"/>
          <w:szCs w:val="16"/>
        </w:rPr>
        <w:t>Tel</w:t>
      </w:r>
      <w:r w:rsidRPr="00A32E11">
        <w:rPr>
          <w:sz w:val="16"/>
          <w:szCs w:val="16"/>
        </w:rPr>
        <w:t xml:space="preserve">  071-202987</w:t>
      </w:r>
    </w:p>
    <w:p w:rsidR="00381F25" w:rsidRPr="00A32E11" w:rsidRDefault="00381F25" w:rsidP="00820E03">
      <w:pPr>
        <w:spacing w:after="0" w:line="240" w:lineRule="auto"/>
        <w:jc w:val="center"/>
        <w:rPr>
          <w:rFonts w:cs="Calibri"/>
          <w:sz w:val="16"/>
          <w:szCs w:val="16"/>
        </w:rPr>
      </w:pPr>
      <w:r w:rsidRPr="00A32E11">
        <w:rPr>
          <w:rFonts w:cs="Calibri"/>
          <w:b/>
          <w:sz w:val="16"/>
          <w:szCs w:val="16"/>
        </w:rPr>
        <w:t>INAC provinciale ANCONA</w:t>
      </w:r>
      <w:r w:rsidRPr="00A32E11">
        <w:rPr>
          <w:rFonts w:cs="Calibri"/>
          <w:sz w:val="16"/>
          <w:szCs w:val="16"/>
        </w:rPr>
        <w:t xml:space="preserve"> - </w:t>
      </w:r>
      <w:r>
        <w:rPr>
          <w:rFonts w:cs="Calibri"/>
          <w:sz w:val="16"/>
          <w:szCs w:val="16"/>
        </w:rPr>
        <w:t>Via Scrima, 14 – ANCONA</w:t>
      </w:r>
      <w:r w:rsidRPr="00A32E11">
        <w:rPr>
          <w:rFonts w:cs="Calibri"/>
          <w:sz w:val="16"/>
          <w:szCs w:val="16"/>
        </w:rPr>
        <w:t xml:space="preserve"> - Tel. 071/2800394</w:t>
      </w:r>
    </w:p>
    <w:p w:rsidR="00381F25" w:rsidRPr="00A32E11" w:rsidRDefault="00381F25" w:rsidP="00820E03">
      <w:pPr>
        <w:spacing w:after="0" w:line="240" w:lineRule="auto"/>
        <w:jc w:val="center"/>
        <w:rPr>
          <w:rFonts w:cs="Calibri"/>
          <w:sz w:val="16"/>
          <w:szCs w:val="16"/>
        </w:rPr>
      </w:pPr>
      <w:r w:rsidRPr="00A32E11">
        <w:rPr>
          <w:rFonts w:cs="Calibri"/>
          <w:b/>
          <w:sz w:val="16"/>
          <w:szCs w:val="16"/>
        </w:rPr>
        <w:t>INAC provinciale ASCOLI PICENO</w:t>
      </w:r>
      <w:r w:rsidRPr="00A32E11">
        <w:rPr>
          <w:rFonts w:cs="Calibri"/>
          <w:sz w:val="16"/>
          <w:szCs w:val="16"/>
        </w:rPr>
        <w:t xml:space="preserve"> - Via Mont</w:t>
      </w:r>
      <w:r>
        <w:rPr>
          <w:rFonts w:cs="Calibri"/>
          <w:sz w:val="16"/>
          <w:szCs w:val="16"/>
        </w:rPr>
        <w:t xml:space="preserve">ecassino, 9 - ASCOLI PICENO </w:t>
      </w:r>
      <w:r w:rsidRPr="00A32E11">
        <w:rPr>
          <w:rFonts w:cs="Calibri"/>
          <w:sz w:val="16"/>
          <w:szCs w:val="16"/>
        </w:rPr>
        <w:t>-</w:t>
      </w:r>
      <w:r>
        <w:rPr>
          <w:rFonts w:cs="Calibri"/>
          <w:sz w:val="16"/>
          <w:szCs w:val="16"/>
        </w:rPr>
        <w:t xml:space="preserve"> </w:t>
      </w:r>
      <w:r w:rsidRPr="00A32E11">
        <w:rPr>
          <w:rFonts w:cs="Calibri"/>
          <w:sz w:val="16"/>
          <w:szCs w:val="16"/>
        </w:rPr>
        <w:t>Tel 0736/ 46182</w:t>
      </w:r>
    </w:p>
    <w:p w:rsidR="00381F25" w:rsidRPr="00A32E11" w:rsidRDefault="00381F25" w:rsidP="00820E03">
      <w:pPr>
        <w:spacing w:after="0" w:line="240" w:lineRule="auto"/>
        <w:jc w:val="center"/>
        <w:rPr>
          <w:rFonts w:cs="Calibri"/>
          <w:sz w:val="16"/>
          <w:szCs w:val="16"/>
        </w:rPr>
      </w:pPr>
      <w:r w:rsidRPr="00A32E11">
        <w:rPr>
          <w:rFonts w:cs="Calibri"/>
          <w:b/>
          <w:sz w:val="16"/>
          <w:szCs w:val="16"/>
        </w:rPr>
        <w:t>INAC provinciale MACERATA</w:t>
      </w:r>
      <w:r w:rsidRPr="00A32E11">
        <w:rPr>
          <w:rFonts w:cs="Calibri"/>
          <w:sz w:val="16"/>
          <w:szCs w:val="16"/>
        </w:rPr>
        <w:t xml:space="preserve"> - C.so  Cav</w:t>
      </w:r>
      <w:r>
        <w:rPr>
          <w:rFonts w:cs="Calibri"/>
          <w:sz w:val="16"/>
          <w:szCs w:val="16"/>
        </w:rPr>
        <w:t xml:space="preserve">our , 106 – MACERATA </w:t>
      </w:r>
      <w:r w:rsidRPr="00A32E11">
        <w:rPr>
          <w:rFonts w:cs="Calibri"/>
          <w:sz w:val="16"/>
          <w:szCs w:val="16"/>
        </w:rPr>
        <w:t xml:space="preserve"> - </w:t>
      </w:r>
      <w:r>
        <w:rPr>
          <w:rFonts w:cs="Calibri"/>
          <w:sz w:val="16"/>
          <w:szCs w:val="16"/>
        </w:rPr>
        <w:t>Tel 0733/</w:t>
      </w:r>
      <w:r w:rsidRPr="00A32E11">
        <w:rPr>
          <w:rFonts w:cs="Calibri"/>
          <w:sz w:val="16"/>
          <w:szCs w:val="16"/>
        </w:rPr>
        <w:t>261976</w:t>
      </w:r>
    </w:p>
    <w:p w:rsidR="00381F25" w:rsidRPr="00A32E11" w:rsidRDefault="00381F25" w:rsidP="00820E03">
      <w:pPr>
        <w:spacing w:after="0" w:line="240" w:lineRule="auto"/>
        <w:jc w:val="center"/>
        <w:rPr>
          <w:rFonts w:cs="Calibri"/>
          <w:sz w:val="16"/>
          <w:szCs w:val="16"/>
        </w:rPr>
      </w:pPr>
      <w:r w:rsidRPr="00A32E11">
        <w:rPr>
          <w:rFonts w:cs="Calibri"/>
          <w:b/>
          <w:sz w:val="16"/>
          <w:szCs w:val="16"/>
        </w:rPr>
        <w:t>INAC provinciale PESARO URBINO</w:t>
      </w:r>
      <w:r w:rsidRPr="00A32E11">
        <w:rPr>
          <w:rFonts w:cs="Calibri"/>
          <w:sz w:val="16"/>
          <w:szCs w:val="16"/>
        </w:rPr>
        <w:t xml:space="preserve"> - P.</w:t>
      </w:r>
      <w:r>
        <w:rPr>
          <w:rFonts w:cs="Calibri"/>
          <w:sz w:val="16"/>
          <w:szCs w:val="16"/>
        </w:rPr>
        <w:t xml:space="preserve">le Garibaldi, 16 – PESARO </w:t>
      </w:r>
      <w:r w:rsidRPr="00A32E11">
        <w:rPr>
          <w:rFonts w:cs="Calibri"/>
          <w:sz w:val="16"/>
          <w:szCs w:val="16"/>
        </w:rPr>
        <w:t xml:space="preserve">- </w:t>
      </w:r>
      <w:r>
        <w:rPr>
          <w:rFonts w:cs="Calibri"/>
          <w:sz w:val="16"/>
          <w:szCs w:val="16"/>
        </w:rPr>
        <w:t>Tel. 0721/</w:t>
      </w:r>
      <w:r w:rsidRPr="00A32E11">
        <w:rPr>
          <w:rFonts w:cs="Calibri"/>
          <w:sz w:val="16"/>
          <w:szCs w:val="16"/>
        </w:rPr>
        <w:t>34221</w:t>
      </w:r>
    </w:p>
    <w:p w:rsidR="00381F25" w:rsidRPr="00F723C5" w:rsidRDefault="00381F25" w:rsidP="00282F06">
      <w:pPr>
        <w:spacing w:after="0" w:line="240" w:lineRule="auto"/>
        <w:jc w:val="both"/>
        <w:rPr>
          <w:rFonts w:cs="Calibri"/>
          <w:sz w:val="16"/>
          <w:szCs w:val="16"/>
        </w:rPr>
      </w:pPr>
    </w:p>
    <w:p w:rsidR="00381F25" w:rsidRPr="00A32E11" w:rsidRDefault="00381F25" w:rsidP="00505410">
      <w:pPr>
        <w:pStyle w:val="NormalWeb"/>
        <w:spacing w:before="0" w:beforeAutospacing="0" w:after="120" w:afterAutospacing="0"/>
        <w:jc w:val="center"/>
        <w:rPr>
          <w:rFonts w:ascii="Calibri" w:hAnsi="Calibri" w:cs="Calibri"/>
          <w:b/>
          <w:smallCaps/>
          <w:color w:val="006C31"/>
          <w:sz w:val="16"/>
          <w:szCs w:val="16"/>
          <w:shd w:val="clear" w:color="auto" w:fill="FFFFFF"/>
        </w:rPr>
      </w:pPr>
      <w:r w:rsidRPr="00A32E11">
        <w:rPr>
          <w:rFonts w:ascii="Calibri" w:hAnsi="Calibri" w:cs="Calibri"/>
          <w:b/>
          <w:smallCaps/>
          <w:color w:val="006C31"/>
          <w:sz w:val="16"/>
          <w:szCs w:val="16"/>
          <w:shd w:val="clear" w:color="auto" w:fill="FFFFFF"/>
        </w:rPr>
        <w:t>Modalità di selezione dei candidati</w:t>
      </w:r>
    </w:p>
    <w:p w:rsidR="00381F25" w:rsidRDefault="00381F25" w:rsidP="00505410">
      <w:pPr>
        <w:pStyle w:val="NormalWeb"/>
        <w:spacing w:before="0" w:beforeAutospacing="0" w:after="0" w:afterAutospacing="0"/>
        <w:rPr>
          <w:rFonts w:ascii="Calibri" w:hAnsi="Calibri" w:cs="Arial"/>
          <w:iCs/>
          <w:sz w:val="16"/>
          <w:szCs w:val="16"/>
        </w:rPr>
      </w:pPr>
      <w:r w:rsidRPr="00F723C5">
        <w:rPr>
          <w:rFonts w:ascii="Calibri" w:hAnsi="Calibri" w:cs="Calibri"/>
          <w:sz w:val="16"/>
          <w:szCs w:val="16"/>
          <w:shd w:val="clear" w:color="auto" w:fill="FFFFFF"/>
        </w:rPr>
        <w:t xml:space="preserve">Le selezioni avverranno, secondo le modalità indicate dalla Regione Marche, presso la sede regionale INAC Marche ad Ancona in data </w:t>
      </w:r>
      <w:r>
        <w:rPr>
          <w:rFonts w:ascii="Calibri" w:hAnsi="Calibri" w:cs="Arial"/>
          <w:b/>
          <w:bCs/>
          <w:sz w:val="16"/>
          <w:szCs w:val="16"/>
        </w:rPr>
        <w:t>12 marzo 2015 alle ore 10.</w:t>
      </w:r>
      <w:r w:rsidRPr="00F723C5">
        <w:rPr>
          <w:rFonts w:ascii="Calibri" w:hAnsi="Calibri" w:cs="Arial"/>
          <w:b/>
          <w:bCs/>
          <w:sz w:val="16"/>
          <w:szCs w:val="16"/>
        </w:rPr>
        <w:t>30</w:t>
      </w:r>
      <w:r w:rsidRPr="00F723C5">
        <w:rPr>
          <w:rFonts w:ascii="Calibri" w:hAnsi="Calibri" w:cs="Arial"/>
          <w:iCs/>
          <w:sz w:val="16"/>
          <w:szCs w:val="16"/>
        </w:rPr>
        <w:t xml:space="preserve">, come da specifica convocazione che verrà inviata ai candidati. </w:t>
      </w:r>
    </w:p>
    <w:p w:rsidR="00381F25" w:rsidRPr="00F723C5" w:rsidRDefault="00381F25" w:rsidP="00505410">
      <w:pPr>
        <w:pStyle w:val="NormalWeb"/>
        <w:spacing w:before="0" w:beforeAutospacing="0" w:after="0" w:afterAutospacing="0"/>
        <w:rPr>
          <w:rFonts w:ascii="Calibri" w:hAnsi="Calibri" w:cs="Arial"/>
          <w:iCs/>
          <w:sz w:val="16"/>
          <w:szCs w:val="16"/>
        </w:rPr>
      </w:pPr>
      <w:r w:rsidRPr="00F723C5">
        <w:rPr>
          <w:rFonts w:ascii="Calibri" w:hAnsi="Calibri" w:cs="Arial"/>
          <w:iCs/>
          <w:sz w:val="16"/>
          <w:szCs w:val="16"/>
        </w:rPr>
        <w:t xml:space="preserve">L’avvio del progetto è previsto per </w:t>
      </w:r>
      <w:r w:rsidRPr="00F723C5">
        <w:rPr>
          <w:rFonts w:ascii="Calibri" w:hAnsi="Calibri" w:cs="Arial"/>
          <w:b/>
          <w:iCs/>
          <w:sz w:val="16"/>
          <w:szCs w:val="16"/>
        </w:rPr>
        <w:t>il 1° aprile 2015</w:t>
      </w:r>
      <w:r w:rsidRPr="00F723C5">
        <w:rPr>
          <w:rFonts w:ascii="Calibri" w:hAnsi="Calibri" w:cs="Arial"/>
          <w:iCs/>
          <w:sz w:val="16"/>
          <w:szCs w:val="16"/>
        </w:rPr>
        <w:t>.</w:t>
      </w:r>
    </w:p>
    <w:p w:rsidR="00381F25" w:rsidRPr="00F723C5" w:rsidRDefault="00381F25" w:rsidP="00A66659">
      <w:pPr>
        <w:spacing w:after="0" w:line="240" w:lineRule="auto"/>
        <w:jc w:val="both"/>
        <w:rPr>
          <w:rFonts w:cs="Arial"/>
          <w:iCs/>
          <w:sz w:val="16"/>
          <w:szCs w:val="16"/>
        </w:rPr>
      </w:pPr>
    </w:p>
    <w:sectPr w:rsidR="00381F25" w:rsidRPr="00F723C5" w:rsidSect="00F723C5">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25" w:rsidRDefault="00381F25" w:rsidP="009C669E">
      <w:pPr>
        <w:spacing w:after="0" w:line="240" w:lineRule="auto"/>
      </w:pPr>
      <w:r>
        <w:separator/>
      </w:r>
    </w:p>
  </w:endnote>
  <w:endnote w:type="continuationSeparator" w:id="0">
    <w:p w:rsidR="00381F25" w:rsidRDefault="00381F25" w:rsidP="009C6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25" w:rsidRDefault="00381F25" w:rsidP="009C669E">
      <w:pPr>
        <w:spacing w:after="0" w:line="240" w:lineRule="auto"/>
      </w:pPr>
      <w:r>
        <w:separator/>
      </w:r>
    </w:p>
  </w:footnote>
  <w:footnote w:type="continuationSeparator" w:id="0">
    <w:p w:rsidR="00381F25" w:rsidRDefault="00381F25" w:rsidP="009C6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776"/>
    <w:multiLevelType w:val="hybridMultilevel"/>
    <w:tmpl w:val="96269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873A84"/>
    <w:multiLevelType w:val="hybridMultilevel"/>
    <w:tmpl w:val="37FE8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760B81"/>
    <w:multiLevelType w:val="hybridMultilevel"/>
    <w:tmpl w:val="75022C7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2E6462C3"/>
    <w:multiLevelType w:val="hybridMultilevel"/>
    <w:tmpl w:val="BE9C15D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55644DA"/>
    <w:multiLevelType w:val="hybridMultilevel"/>
    <w:tmpl w:val="206645C6"/>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5">
    <w:nsid w:val="518B04C4"/>
    <w:multiLevelType w:val="hybridMultilevel"/>
    <w:tmpl w:val="5B8A30F0"/>
    <w:lvl w:ilvl="0" w:tplc="EE3E636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237E40"/>
    <w:multiLevelType w:val="hybridMultilevel"/>
    <w:tmpl w:val="91A4B9C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679D3CA0"/>
    <w:multiLevelType w:val="hybridMultilevel"/>
    <w:tmpl w:val="19AC27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F3904A3"/>
    <w:multiLevelType w:val="hybridMultilevel"/>
    <w:tmpl w:val="270EB6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8"/>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E2D"/>
    <w:rsid w:val="00004B2B"/>
    <w:rsid w:val="00012786"/>
    <w:rsid w:val="00034FDC"/>
    <w:rsid w:val="00045BEF"/>
    <w:rsid w:val="000E0D7B"/>
    <w:rsid w:val="00111F8F"/>
    <w:rsid w:val="0012085F"/>
    <w:rsid w:val="001252B6"/>
    <w:rsid w:val="00131233"/>
    <w:rsid w:val="0015620A"/>
    <w:rsid w:val="00165C14"/>
    <w:rsid w:val="001803FE"/>
    <w:rsid w:val="00242DE0"/>
    <w:rsid w:val="0026670F"/>
    <w:rsid w:val="00282F06"/>
    <w:rsid w:val="00287699"/>
    <w:rsid w:val="002F2598"/>
    <w:rsid w:val="00314920"/>
    <w:rsid w:val="00326652"/>
    <w:rsid w:val="003611BF"/>
    <w:rsid w:val="0037434C"/>
    <w:rsid w:val="003751E7"/>
    <w:rsid w:val="00381B96"/>
    <w:rsid w:val="00381F25"/>
    <w:rsid w:val="003C151F"/>
    <w:rsid w:val="003E5189"/>
    <w:rsid w:val="003F41DA"/>
    <w:rsid w:val="003F7A66"/>
    <w:rsid w:val="004044AA"/>
    <w:rsid w:val="00440E77"/>
    <w:rsid w:val="0045012A"/>
    <w:rsid w:val="00495CFA"/>
    <w:rsid w:val="004A54E7"/>
    <w:rsid w:val="004C1C69"/>
    <w:rsid w:val="004D2594"/>
    <w:rsid w:val="00505410"/>
    <w:rsid w:val="005478C3"/>
    <w:rsid w:val="00565FF2"/>
    <w:rsid w:val="005706E3"/>
    <w:rsid w:val="005707B9"/>
    <w:rsid w:val="005C18AD"/>
    <w:rsid w:val="005E0ACE"/>
    <w:rsid w:val="0064568D"/>
    <w:rsid w:val="00655CC2"/>
    <w:rsid w:val="0066105E"/>
    <w:rsid w:val="00673515"/>
    <w:rsid w:val="00694158"/>
    <w:rsid w:val="006A4E27"/>
    <w:rsid w:val="006C23F2"/>
    <w:rsid w:val="006E6D0F"/>
    <w:rsid w:val="00717EE9"/>
    <w:rsid w:val="00762412"/>
    <w:rsid w:val="007674C3"/>
    <w:rsid w:val="007749F4"/>
    <w:rsid w:val="007B0505"/>
    <w:rsid w:val="007B3179"/>
    <w:rsid w:val="007E6A91"/>
    <w:rsid w:val="007F24EF"/>
    <w:rsid w:val="007F33C0"/>
    <w:rsid w:val="00806BF9"/>
    <w:rsid w:val="00816CF2"/>
    <w:rsid w:val="00820E03"/>
    <w:rsid w:val="00846D3B"/>
    <w:rsid w:val="00897CB8"/>
    <w:rsid w:val="00945908"/>
    <w:rsid w:val="009663FC"/>
    <w:rsid w:val="00982EA8"/>
    <w:rsid w:val="0099304C"/>
    <w:rsid w:val="009B6C3F"/>
    <w:rsid w:val="009C669E"/>
    <w:rsid w:val="009F5975"/>
    <w:rsid w:val="00A05089"/>
    <w:rsid w:val="00A07AD5"/>
    <w:rsid w:val="00A25AC3"/>
    <w:rsid w:val="00A32E11"/>
    <w:rsid w:val="00A53023"/>
    <w:rsid w:val="00A66659"/>
    <w:rsid w:val="00A71AE7"/>
    <w:rsid w:val="00A86C83"/>
    <w:rsid w:val="00AE6674"/>
    <w:rsid w:val="00AF0A3E"/>
    <w:rsid w:val="00AF2900"/>
    <w:rsid w:val="00B2138F"/>
    <w:rsid w:val="00B82907"/>
    <w:rsid w:val="00BE1AC7"/>
    <w:rsid w:val="00BE4BEB"/>
    <w:rsid w:val="00C015F9"/>
    <w:rsid w:val="00C134E6"/>
    <w:rsid w:val="00C709EC"/>
    <w:rsid w:val="00D05B0E"/>
    <w:rsid w:val="00D13AAB"/>
    <w:rsid w:val="00D1524D"/>
    <w:rsid w:val="00D4131D"/>
    <w:rsid w:val="00D82E26"/>
    <w:rsid w:val="00DA0B40"/>
    <w:rsid w:val="00DA7A20"/>
    <w:rsid w:val="00DB0D9D"/>
    <w:rsid w:val="00E77E2D"/>
    <w:rsid w:val="00E87EDD"/>
    <w:rsid w:val="00E926CD"/>
    <w:rsid w:val="00F723C5"/>
    <w:rsid w:val="00FC4093"/>
    <w:rsid w:val="00FF600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96"/>
    <w:pPr>
      <w:spacing w:after="200" w:line="276" w:lineRule="auto"/>
    </w:pPr>
    <w:rPr>
      <w:lang w:eastAsia="en-US"/>
    </w:rPr>
  </w:style>
  <w:style w:type="paragraph" w:styleId="Heading3">
    <w:name w:val="heading 3"/>
    <w:basedOn w:val="Normal"/>
    <w:next w:val="Normal"/>
    <w:link w:val="Heading3Char"/>
    <w:uiPriority w:val="99"/>
    <w:qFormat/>
    <w:rsid w:val="0045012A"/>
    <w:pPr>
      <w:keepNext/>
      <w:spacing w:before="240" w:after="60" w:line="240" w:lineRule="auto"/>
      <w:outlineLvl w:val="2"/>
    </w:pPr>
    <w:rPr>
      <w:rFonts w:ascii="Arial" w:eastAsia="Times New Roman" w:hAnsi="Arial" w:cs="Arial"/>
      <w:b/>
      <w:bCs/>
      <w:sz w:val="26"/>
      <w:szCs w:val="2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5012A"/>
    <w:rPr>
      <w:rFonts w:ascii="Arial" w:hAnsi="Arial" w:cs="Arial"/>
      <w:b/>
      <w:bCs/>
      <w:sz w:val="26"/>
      <w:szCs w:val="26"/>
      <w:lang w:eastAsia="it-IT"/>
    </w:rPr>
  </w:style>
  <w:style w:type="paragraph" w:styleId="NormalWeb">
    <w:name w:val="Normal (Web)"/>
    <w:basedOn w:val="Normal"/>
    <w:uiPriority w:val="99"/>
    <w:semiHidden/>
    <w:rsid w:val="00846D3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DefaultParagraphFont"/>
    <w:uiPriority w:val="99"/>
    <w:rsid w:val="00846D3B"/>
    <w:rPr>
      <w:rFonts w:cs="Times New Roman"/>
    </w:rPr>
  </w:style>
  <w:style w:type="character" w:styleId="Strong">
    <w:name w:val="Strong"/>
    <w:basedOn w:val="DefaultParagraphFont"/>
    <w:uiPriority w:val="99"/>
    <w:qFormat/>
    <w:rsid w:val="00846D3B"/>
    <w:rPr>
      <w:rFonts w:cs="Times New Roman"/>
      <w:b/>
      <w:bCs/>
    </w:rPr>
  </w:style>
  <w:style w:type="paragraph" w:customStyle="1" w:styleId="Default">
    <w:name w:val="Default"/>
    <w:uiPriority w:val="99"/>
    <w:rsid w:val="004044AA"/>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111F8F"/>
    <w:rPr>
      <w:rFonts w:cs="Times New Roman"/>
      <w:color w:val="0000FF"/>
      <w:u w:val="single"/>
    </w:rPr>
  </w:style>
  <w:style w:type="paragraph" w:styleId="BodyText3">
    <w:name w:val="Body Text 3"/>
    <w:basedOn w:val="Normal"/>
    <w:link w:val="BodyText3Char"/>
    <w:uiPriority w:val="99"/>
    <w:rsid w:val="00326652"/>
    <w:pPr>
      <w:spacing w:after="0" w:line="240" w:lineRule="auto"/>
      <w:jc w:val="both"/>
    </w:pPr>
    <w:rPr>
      <w:rFonts w:ascii="Times New Roman" w:eastAsia="Times New Roman" w:hAnsi="Times New Roman"/>
      <w:b/>
      <w:bCs/>
      <w:sz w:val="24"/>
      <w:szCs w:val="24"/>
      <w:lang w:eastAsia="it-IT"/>
    </w:rPr>
  </w:style>
  <w:style w:type="character" w:customStyle="1" w:styleId="BodyText3Char">
    <w:name w:val="Body Text 3 Char"/>
    <w:basedOn w:val="DefaultParagraphFont"/>
    <w:link w:val="BodyText3"/>
    <w:uiPriority w:val="99"/>
    <w:locked/>
    <w:rsid w:val="00326652"/>
    <w:rPr>
      <w:rFonts w:ascii="Times New Roman" w:hAnsi="Times New Roman" w:cs="Times New Roman"/>
      <w:b/>
      <w:bCs/>
      <w:sz w:val="24"/>
      <w:szCs w:val="24"/>
      <w:lang w:eastAsia="it-IT"/>
    </w:rPr>
  </w:style>
  <w:style w:type="paragraph" w:customStyle="1" w:styleId="main">
    <w:name w:val="main"/>
    <w:basedOn w:val="Normal"/>
    <w:uiPriority w:val="99"/>
    <w:rsid w:val="00AF2900"/>
    <w:pPr>
      <w:spacing w:before="100" w:beforeAutospacing="1" w:after="100" w:afterAutospacing="1" w:line="240" w:lineRule="auto"/>
    </w:pPr>
    <w:rPr>
      <w:rFonts w:ascii="Times New Roman" w:eastAsia="Times New Roman" w:hAnsi="Times New Roman"/>
      <w:sz w:val="24"/>
      <w:szCs w:val="24"/>
      <w:lang w:eastAsia="it-IT"/>
    </w:rPr>
  </w:style>
  <w:style w:type="paragraph" w:styleId="ListParagraph">
    <w:name w:val="List Paragraph"/>
    <w:basedOn w:val="Normal"/>
    <w:uiPriority w:val="99"/>
    <w:qFormat/>
    <w:rsid w:val="00717EE9"/>
    <w:pPr>
      <w:ind w:left="720"/>
      <w:contextualSpacing/>
    </w:pPr>
  </w:style>
  <w:style w:type="paragraph" w:styleId="FootnoteText">
    <w:name w:val="footnote text"/>
    <w:basedOn w:val="Normal"/>
    <w:link w:val="FootnoteTextChar"/>
    <w:uiPriority w:val="99"/>
    <w:semiHidden/>
    <w:rsid w:val="009C669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C669E"/>
    <w:rPr>
      <w:rFonts w:cs="Times New Roman"/>
      <w:sz w:val="20"/>
      <w:szCs w:val="20"/>
    </w:rPr>
  </w:style>
  <w:style w:type="character" w:styleId="FootnoteReference">
    <w:name w:val="footnote reference"/>
    <w:basedOn w:val="DefaultParagraphFont"/>
    <w:uiPriority w:val="99"/>
    <w:semiHidden/>
    <w:rsid w:val="009C669E"/>
    <w:rPr>
      <w:rFonts w:cs="Times New Roman"/>
      <w:vertAlign w:val="superscript"/>
    </w:rPr>
  </w:style>
  <w:style w:type="character" w:styleId="Emphasis">
    <w:name w:val="Emphasis"/>
    <w:basedOn w:val="DefaultParagraphFont"/>
    <w:uiPriority w:val="99"/>
    <w:qFormat/>
    <w:locked/>
    <w:rsid w:val="00AF0A3E"/>
    <w:rPr>
      <w:rFonts w:cs="Times New Roman"/>
      <w:i/>
      <w:iCs/>
    </w:rPr>
  </w:style>
  <w:style w:type="paragraph" w:styleId="BodyText">
    <w:name w:val="Body Text"/>
    <w:basedOn w:val="Normal"/>
    <w:link w:val="BodyTextChar"/>
    <w:uiPriority w:val="99"/>
    <w:semiHidden/>
    <w:rsid w:val="00816CF2"/>
    <w:pPr>
      <w:spacing w:after="120"/>
    </w:pPr>
  </w:style>
  <w:style w:type="character" w:customStyle="1" w:styleId="BodyTextChar">
    <w:name w:val="Body Text Char"/>
    <w:basedOn w:val="DefaultParagraphFont"/>
    <w:link w:val="BodyText"/>
    <w:uiPriority w:val="99"/>
    <w:semiHidden/>
    <w:locked/>
    <w:rsid w:val="00816CF2"/>
    <w:rPr>
      <w:rFonts w:cs="Times New Roman"/>
      <w:lang w:eastAsia="en-US"/>
    </w:rPr>
  </w:style>
  <w:style w:type="paragraph" w:styleId="BalloonText">
    <w:name w:val="Balloon Text"/>
    <w:basedOn w:val="Normal"/>
    <w:link w:val="BalloonTextChar"/>
    <w:uiPriority w:val="99"/>
    <w:semiHidden/>
    <w:rsid w:val="00F72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3C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99172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amarche.org" TargetMode="External"/><Relationship Id="rId13" Type="http://schemas.openxmlformats.org/officeDocument/2006/relationships/hyperlink" Target="http://www.serviziocivile.marche.it" TargetMode="External"/><Relationship Id="rId3" Type="http://schemas.openxmlformats.org/officeDocument/2006/relationships/settings" Target="settings.xml"/><Relationship Id="rId7" Type="http://schemas.openxmlformats.org/officeDocument/2006/relationships/hyperlink" Target="http://www.inac-cia.it"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iaap.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802</Words>
  <Characters>4573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pagina web INAC</dc:title>
  <dc:subject/>
  <dc:creator>Francescp</dc:creator>
  <cp:keywords/>
  <dc:description/>
  <cp:lastModifiedBy>vig1</cp:lastModifiedBy>
  <cp:revision>2</cp:revision>
  <cp:lastPrinted>2015-01-27T17:16:00Z</cp:lastPrinted>
  <dcterms:created xsi:type="dcterms:W3CDTF">2015-02-10T10:06:00Z</dcterms:created>
  <dcterms:modified xsi:type="dcterms:W3CDTF">2015-02-10T10:06:00Z</dcterms:modified>
</cp:coreProperties>
</file>